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FC" w:rsidRPr="001D2D59" w:rsidRDefault="001C5FFC" w:rsidP="00683F9C">
      <w:pPr>
        <w:spacing w:after="0"/>
        <w:jc w:val="center"/>
        <w:rPr>
          <w:rFonts w:ascii="Times New Roman" w:hAnsi="Times New Roman"/>
          <w:b/>
          <w:sz w:val="28"/>
          <w:szCs w:val="28"/>
          <w:lang w:val="uk-UA" w:eastAsia="uk-UA"/>
        </w:rPr>
      </w:pPr>
      <w:r w:rsidRPr="001D2D59">
        <w:rPr>
          <w:rFonts w:ascii="Times New Roman" w:hAnsi="Times New Roman"/>
          <w:b/>
          <w:sz w:val="28"/>
          <w:szCs w:val="28"/>
          <w:lang w:val="uk-UA" w:eastAsia="uk-UA"/>
        </w:rPr>
        <w:t>МІНІСТЕРСТВО ОСВІТИ І НАУКИ УКРАЇНИ</w:t>
      </w:r>
    </w:p>
    <w:p w:rsidR="001C5FFC" w:rsidRPr="001D2D59" w:rsidRDefault="001C5FFC" w:rsidP="00683F9C">
      <w:pPr>
        <w:spacing w:after="0"/>
        <w:jc w:val="center"/>
        <w:rPr>
          <w:rFonts w:ascii="Times New Roman" w:hAnsi="Times New Roman"/>
          <w:b/>
          <w:sz w:val="28"/>
          <w:szCs w:val="28"/>
          <w:lang w:val="uk-UA" w:eastAsia="uk-UA"/>
        </w:rPr>
      </w:pPr>
      <w:r w:rsidRPr="001D2D59">
        <w:rPr>
          <w:rFonts w:ascii="Times New Roman" w:hAnsi="Times New Roman"/>
          <w:b/>
          <w:sz w:val="28"/>
          <w:szCs w:val="28"/>
          <w:lang w:val="uk-UA" w:eastAsia="uk-UA"/>
        </w:rPr>
        <w:t>ХЕРСОНСЬКИЙ ДЕРЖАВНИЙ УНІВЕРСИТЕТ</w:t>
      </w:r>
    </w:p>
    <w:p w:rsidR="001C5FFC" w:rsidRPr="001D2D59" w:rsidRDefault="001C5FFC" w:rsidP="00683F9C">
      <w:pPr>
        <w:spacing w:after="0"/>
        <w:jc w:val="center"/>
        <w:rPr>
          <w:rFonts w:ascii="Times New Roman" w:hAnsi="Times New Roman"/>
          <w:b/>
          <w:sz w:val="28"/>
          <w:szCs w:val="28"/>
          <w:lang w:val="uk-UA" w:eastAsia="ru-RU"/>
        </w:rPr>
      </w:pPr>
      <w:r w:rsidRPr="001D2D59">
        <w:rPr>
          <w:rFonts w:ascii="Times New Roman" w:hAnsi="Times New Roman"/>
          <w:b/>
          <w:sz w:val="28"/>
          <w:szCs w:val="28"/>
          <w:lang w:val="uk-UA" w:eastAsia="ru-RU"/>
        </w:rPr>
        <w:t>КАФЕДРА МЕДИКО-БІОЛОГІЧНИХ ОСНОВ ФІЗИЧНОГО ВИХОВАННЯ ТА СПОРТУ</w:t>
      </w:r>
    </w:p>
    <w:p w:rsidR="001C5FFC" w:rsidRPr="001D2D59" w:rsidRDefault="001C5FFC" w:rsidP="00683F9C">
      <w:pPr>
        <w:spacing w:after="0"/>
        <w:jc w:val="center"/>
        <w:rPr>
          <w:rFonts w:ascii="Times New Roman" w:hAnsi="Times New Roman"/>
          <w:sz w:val="28"/>
          <w:szCs w:val="28"/>
          <w:lang w:val="uk-UA" w:eastAsia="uk-UA"/>
        </w:rPr>
      </w:pPr>
    </w:p>
    <w:p w:rsidR="001C5FFC" w:rsidRPr="001D2D59" w:rsidRDefault="001C5FFC" w:rsidP="00683F9C">
      <w:pPr>
        <w:spacing w:after="0"/>
        <w:ind w:left="4820" w:hanging="425"/>
        <w:jc w:val="right"/>
        <w:rPr>
          <w:rFonts w:ascii="Times New Roman" w:hAnsi="Times New Roman"/>
          <w:sz w:val="28"/>
          <w:szCs w:val="28"/>
          <w:lang w:val="uk-UA" w:eastAsia="uk-UA"/>
        </w:rPr>
      </w:pPr>
      <w:r w:rsidRPr="001D2D59">
        <w:rPr>
          <w:rFonts w:ascii="Times New Roman" w:hAnsi="Times New Roman"/>
          <w:sz w:val="28"/>
          <w:szCs w:val="28"/>
          <w:lang w:val="uk-UA" w:eastAsia="uk-UA"/>
        </w:rPr>
        <w:t>“</w:t>
      </w:r>
      <w:r w:rsidRPr="001D2D59">
        <w:rPr>
          <w:rFonts w:ascii="Times New Roman" w:hAnsi="Times New Roman"/>
          <w:b/>
          <w:sz w:val="28"/>
          <w:szCs w:val="28"/>
          <w:lang w:val="uk-UA" w:eastAsia="uk-UA"/>
        </w:rPr>
        <w:t>ЗАТВЕРДЖУЮ</w:t>
      </w:r>
      <w:r w:rsidRPr="001D2D59">
        <w:rPr>
          <w:rFonts w:ascii="Times New Roman" w:hAnsi="Times New Roman"/>
          <w:sz w:val="28"/>
          <w:szCs w:val="28"/>
          <w:lang w:val="uk-UA" w:eastAsia="uk-UA"/>
        </w:rPr>
        <w:t>”</w:t>
      </w:r>
    </w:p>
    <w:p w:rsidR="001C5FFC" w:rsidRPr="001D2D59" w:rsidRDefault="001C5FFC" w:rsidP="00683F9C">
      <w:pPr>
        <w:spacing w:after="0"/>
        <w:ind w:left="4820" w:hanging="425"/>
        <w:jc w:val="right"/>
        <w:rPr>
          <w:rFonts w:ascii="Times New Roman" w:hAnsi="Times New Roman"/>
          <w:sz w:val="28"/>
          <w:szCs w:val="28"/>
          <w:lang w:val="uk-UA" w:eastAsia="uk-UA"/>
        </w:rPr>
      </w:pPr>
      <w:r w:rsidRPr="001D2D59">
        <w:rPr>
          <w:rFonts w:ascii="Times New Roman" w:hAnsi="Times New Roman"/>
          <w:sz w:val="28"/>
          <w:szCs w:val="28"/>
          <w:lang w:val="uk-UA" w:eastAsia="uk-UA"/>
        </w:rPr>
        <w:t>Завідувач кафедри</w:t>
      </w:r>
    </w:p>
    <w:p w:rsidR="001C5FFC" w:rsidRPr="001D2D59" w:rsidRDefault="001C5FFC" w:rsidP="00683F9C">
      <w:pPr>
        <w:spacing w:after="0"/>
        <w:ind w:left="4820" w:hanging="425"/>
        <w:jc w:val="right"/>
        <w:rPr>
          <w:rFonts w:ascii="Times New Roman" w:hAnsi="Times New Roman"/>
          <w:sz w:val="28"/>
          <w:szCs w:val="28"/>
          <w:lang w:val="uk-UA" w:eastAsia="uk-UA"/>
        </w:rPr>
      </w:pPr>
    </w:p>
    <w:p w:rsidR="001C5FFC" w:rsidRPr="001D2D59" w:rsidRDefault="001C5FFC" w:rsidP="00683F9C">
      <w:pPr>
        <w:spacing w:after="0"/>
        <w:ind w:left="4820" w:hanging="425"/>
        <w:jc w:val="right"/>
        <w:rPr>
          <w:rFonts w:ascii="Times New Roman" w:hAnsi="Times New Roman"/>
          <w:sz w:val="28"/>
          <w:szCs w:val="28"/>
          <w:lang w:val="uk-UA" w:eastAsia="uk-UA"/>
        </w:rPr>
      </w:pPr>
      <w:r w:rsidRPr="001D2D59">
        <w:rPr>
          <w:rFonts w:ascii="Times New Roman" w:hAnsi="Times New Roman"/>
          <w:sz w:val="28"/>
          <w:szCs w:val="28"/>
          <w:lang w:val="uk-UA" w:eastAsia="uk-UA"/>
        </w:rPr>
        <w:t xml:space="preserve">__________________ доц. Возний С.С. </w:t>
      </w:r>
    </w:p>
    <w:p w:rsidR="001C5FFC" w:rsidRPr="001D2D59" w:rsidRDefault="001C5FFC" w:rsidP="00683F9C">
      <w:pPr>
        <w:spacing w:after="0"/>
        <w:ind w:left="4820" w:hanging="425"/>
        <w:jc w:val="right"/>
        <w:rPr>
          <w:rFonts w:ascii="Times New Roman" w:hAnsi="Times New Roman"/>
          <w:sz w:val="28"/>
          <w:szCs w:val="28"/>
          <w:lang w:val="uk-UA" w:eastAsia="ru-RU"/>
        </w:rPr>
      </w:pPr>
      <w:r w:rsidRPr="001D2D59">
        <w:rPr>
          <w:rFonts w:ascii="Times New Roman" w:hAnsi="Times New Roman"/>
          <w:sz w:val="28"/>
          <w:szCs w:val="28"/>
          <w:lang w:val="uk-UA" w:eastAsia="ru-RU"/>
        </w:rPr>
        <w:t>“______”_________________2019 року</w:t>
      </w:r>
    </w:p>
    <w:p w:rsidR="001C5FFC" w:rsidRPr="001D2D59" w:rsidRDefault="001C5FFC" w:rsidP="00683F9C">
      <w:pPr>
        <w:spacing w:after="0"/>
        <w:ind w:left="4820" w:hanging="425"/>
        <w:jc w:val="both"/>
        <w:rPr>
          <w:rFonts w:ascii="Times New Roman" w:hAnsi="Times New Roman"/>
          <w:b/>
          <w:sz w:val="28"/>
          <w:szCs w:val="28"/>
          <w:lang w:val="uk-UA" w:eastAsia="ru-RU"/>
        </w:rPr>
      </w:pPr>
    </w:p>
    <w:p w:rsidR="001C5FFC" w:rsidRPr="001D2D59" w:rsidRDefault="001C5FFC" w:rsidP="00683F9C">
      <w:pPr>
        <w:spacing w:after="0"/>
        <w:jc w:val="both"/>
        <w:rPr>
          <w:rFonts w:ascii="Times New Roman" w:hAnsi="Times New Roman"/>
          <w:b/>
          <w:sz w:val="28"/>
          <w:szCs w:val="28"/>
          <w:lang w:val="uk-UA" w:eastAsia="ru-RU"/>
        </w:rPr>
      </w:pPr>
    </w:p>
    <w:p w:rsidR="001C5FFC" w:rsidRPr="001D2D59" w:rsidRDefault="001C5FFC" w:rsidP="00683F9C">
      <w:pPr>
        <w:spacing w:after="0"/>
        <w:jc w:val="both"/>
        <w:rPr>
          <w:rFonts w:ascii="Times New Roman" w:hAnsi="Times New Roman"/>
          <w:b/>
          <w:sz w:val="28"/>
          <w:szCs w:val="28"/>
          <w:lang w:val="uk-UA" w:eastAsia="ru-RU"/>
        </w:rPr>
      </w:pPr>
    </w:p>
    <w:p w:rsidR="001C5FFC" w:rsidRPr="001D2D59" w:rsidRDefault="001C5FFC" w:rsidP="00683F9C">
      <w:pPr>
        <w:spacing w:after="0"/>
        <w:jc w:val="center"/>
        <w:rPr>
          <w:rFonts w:ascii="Times New Roman" w:hAnsi="Times New Roman"/>
          <w:b/>
          <w:sz w:val="28"/>
          <w:szCs w:val="28"/>
          <w:lang w:val="uk-UA" w:eastAsia="ru-RU"/>
        </w:rPr>
      </w:pPr>
      <w:r w:rsidRPr="001D2D59">
        <w:rPr>
          <w:rFonts w:ascii="Times New Roman" w:hAnsi="Times New Roman"/>
          <w:b/>
          <w:sz w:val="28"/>
          <w:szCs w:val="28"/>
          <w:lang w:val="uk-UA" w:eastAsia="ru-RU"/>
        </w:rPr>
        <w:t>РОБОЧА ПРОГРАМА НАВЧАЛЬНОЇ ДИСЦИПЛІНИ</w:t>
      </w:r>
    </w:p>
    <w:p w:rsidR="001C5FFC" w:rsidRPr="001D2D59" w:rsidRDefault="001C5FFC" w:rsidP="00683F9C">
      <w:pPr>
        <w:spacing w:after="0"/>
        <w:jc w:val="center"/>
        <w:rPr>
          <w:rFonts w:ascii="Times New Roman" w:hAnsi="Times New Roman"/>
          <w:b/>
          <w:sz w:val="28"/>
          <w:szCs w:val="28"/>
          <w:lang w:val="uk-UA" w:eastAsia="ru-RU"/>
        </w:rPr>
      </w:pPr>
    </w:p>
    <w:p w:rsidR="001C5FFC" w:rsidRPr="001D2D59" w:rsidRDefault="001C5FFC" w:rsidP="00683F9C">
      <w:pPr>
        <w:spacing w:after="0"/>
        <w:jc w:val="center"/>
        <w:rPr>
          <w:rFonts w:ascii="Times New Roman" w:hAnsi="Times New Roman"/>
          <w:b/>
          <w:sz w:val="28"/>
          <w:szCs w:val="28"/>
          <w:lang w:val="uk-UA" w:eastAsia="ru-RU"/>
        </w:rPr>
      </w:pPr>
      <w:r w:rsidRPr="001D2D59">
        <w:rPr>
          <w:rFonts w:ascii="Times New Roman" w:hAnsi="Times New Roman"/>
          <w:b/>
          <w:sz w:val="28"/>
          <w:szCs w:val="28"/>
          <w:lang w:val="uk-UA" w:eastAsia="ru-RU"/>
        </w:rPr>
        <w:t xml:space="preserve">ВК 3 </w:t>
      </w:r>
      <w:bookmarkStart w:id="0" w:name="_Hlk34155877"/>
      <w:r w:rsidRPr="001D2D59">
        <w:rPr>
          <w:rFonts w:ascii="Times New Roman" w:hAnsi="Times New Roman"/>
          <w:b/>
          <w:sz w:val="28"/>
          <w:szCs w:val="28"/>
          <w:lang w:val="uk-UA" w:eastAsia="ru-RU"/>
        </w:rPr>
        <w:t>Інклюзивне фізичне виховання у закладах освіти</w:t>
      </w:r>
      <w:bookmarkEnd w:id="0"/>
    </w:p>
    <w:p w:rsidR="001C5FFC" w:rsidRPr="001D2D59" w:rsidRDefault="001C5FFC" w:rsidP="00683F9C">
      <w:pPr>
        <w:spacing w:after="0"/>
        <w:jc w:val="both"/>
        <w:rPr>
          <w:rFonts w:ascii="Times New Roman" w:hAnsi="Times New Roman"/>
          <w:b/>
          <w:sz w:val="28"/>
          <w:szCs w:val="28"/>
          <w:lang w:val="uk-UA"/>
        </w:rPr>
      </w:pPr>
    </w:p>
    <w:p w:rsidR="001C5FFC" w:rsidRPr="001D2D59" w:rsidRDefault="001C5FFC" w:rsidP="00683F9C">
      <w:pPr>
        <w:spacing w:after="0"/>
        <w:jc w:val="both"/>
        <w:rPr>
          <w:rFonts w:ascii="Times New Roman" w:hAnsi="Times New Roman"/>
          <w:b/>
          <w:sz w:val="28"/>
          <w:szCs w:val="28"/>
          <w:lang w:val="uk-UA"/>
        </w:rPr>
      </w:pPr>
      <w:r w:rsidRPr="001D2D59">
        <w:rPr>
          <w:rFonts w:ascii="Times New Roman" w:hAnsi="Times New Roman"/>
          <w:b/>
          <w:sz w:val="28"/>
          <w:szCs w:val="28"/>
          <w:lang w:val="uk-UA"/>
        </w:rPr>
        <w:t xml:space="preserve">Галузь знань: </w:t>
      </w:r>
      <w:r w:rsidRPr="001D2D59">
        <w:rPr>
          <w:rFonts w:ascii="Times New Roman" w:hAnsi="Times New Roman"/>
          <w:b/>
          <w:sz w:val="28"/>
          <w:szCs w:val="28"/>
          <w:lang w:val="uk-UA"/>
        </w:rPr>
        <w:tab/>
      </w:r>
      <w:r w:rsidRPr="001D2D59">
        <w:rPr>
          <w:rFonts w:ascii="Times New Roman" w:hAnsi="Times New Roman"/>
          <w:b/>
          <w:sz w:val="28"/>
          <w:szCs w:val="28"/>
          <w:lang w:val="uk-UA"/>
        </w:rPr>
        <w:tab/>
        <w:t>01. Освіта/педагогіка</w:t>
      </w:r>
    </w:p>
    <w:p w:rsidR="001C5FFC" w:rsidRPr="001D2D59" w:rsidRDefault="001C5FFC" w:rsidP="00683F9C">
      <w:pPr>
        <w:spacing w:after="0"/>
        <w:jc w:val="both"/>
        <w:rPr>
          <w:rFonts w:ascii="Times New Roman" w:hAnsi="Times New Roman"/>
          <w:b/>
          <w:sz w:val="28"/>
          <w:szCs w:val="28"/>
          <w:lang w:val="uk-UA"/>
        </w:rPr>
      </w:pPr>
      <w:r w:rsidRPr="001D2D59">
        <w:rPr>
          <w:rFonts w:ascii="Times New Roman" w:hAnsi="Times New Roman"/>
          <w:b/>
          <w:sz w:val="28"/>
          <w:szCs w:val="28"/>
          <w:lang w:val="uk-UA"/>
        </w:rPr>
        <w:t xml:space="preserve">Спеціальність </w:t>
      </w:r>
      <w:r w:rsidRPr="001D2D59">
        <w:rPr>
          <w:rFonts w:ascii="Times New Roman" w:hAnsi="Times New Roman"/>
          <w:b/>
          <w:sz w:val="28"/>
          <w:szCs w:val="28"/>
          <w:lang w:val="uk-UA"/>
        </w:rPr>
        <w:tab/>
      </w:r>
      <w:r w:rsidRPr="001D2D59">
        <w:rPr>
          <w:rFonts w:ascii="Times New Roman" w:hAnsi="Times New Roman"/>
          <w:b/>
          <w:sz w:val="28"/>
          <w:szCs w:val="28"/>
          <w:lang w:val="uk-UA"/>
        </w:rPr>
        <w:tab/>
        <w:t>017 Фізична культура і спорт</w:t>
      </w:r>
    </w:p>
    <w:p w:rsidR="001C5FFC" w:rsidRPr="001D2D59" w:rsidRDefault="001C5FFC" w:rsidP="00683F9C">
      <w:pPr>
        <w:spacing w:after="0"/>
        <w:jc w:val="both"/>
        <w:rPr>
          <w:rFonts w:ascii="Times New Roman" w:hAnsi="Times New Roman"/>
          <w:sz w:val="28"/>
          <w:szCs w:val="28"/>
          <w:lang w:val="uk-UA" w:eastAsia="ru-RU"/>
        </w:rPr>
      </w:pPr>
    </w:p>
    <w:p w:rsidR="001C5FFC" w:rsidRPr="001D2D59" w:rsidRDefault="001C5FFC" w:rsidP="00683F9C">
      <w:pPr>
        <w:spacing w:after="0"/>
        <w:jc w:val="both"/>
        <w:rPr>
          <w:rFonts w:ascii="Times New Roman" w:hAnsi="Times New Roman"/>
          <w:b/>
          <w:sz w:val="28"/>
          <w:szCs w:val="28"/>
          <w:u w:val="single"/>
          <w:lang w:val="uk-UA" w:eastAsia="ru-RU"/>
        </w:rPr>
      </w:pPr>
      <w:r w:rsidRPr="001D2D59">
        <w:rPr>
          <w:rFonts w:ascii="Times New Roman" w:hAnsi="Times New Roman"/>
          <w:b/>
          <w:sz w:val="28"/>
          <w:szCs w:val="28"/>
          <w:lang w:val="uk-UA" w:eastAsia="ru-RU"/>
        </w:rPr>
        <w:t xml:space="preserve">Факультет </w:t>
      </w:r>
      <w:r w:rsidRPr="001D2D59">
        <w:rPr>
          <w:rFonts w:ascii="Times New Roman" w:hAnsi="Times New Roman"/>
          <w:b/>
          <w:sz w:val="28"/>
          <w:szCs w:val="28"/>
          <w:lang w:val="uk-UA" w:eastAsia="ru-RU"/>
        </w:rPr>
        <w:tab/>
      </w:r>
      <w:r w:rsidRPr="001D2D59">
        <w:rPr>
          <w:rFonts w:ascii="Times New Roman" w:hAnsi="Times New Roman"/>
          <w:b/>
          <w:sz w:val="28"/>
          <w:szCs w:val="28"/>
          <w:lang w:val="uk-UA" w:eastAsia="ru-RU"/>
        </w:rPr>
        <w:tab/>
      </w:r>
      <w:r w:rsidRPr="001D2D59">
        <w:rPr>
          <w:rFonts w:ascii="Times New Roman" w:hAnsi="Times New Roman"/>
          <w:b/>
          <w:sz w:val="28"/>
          <w:szCs w:val="28"/>
          <w:u w:val="single"/>
          <w:lang w:val="uk-UA" w:eastAsia="ru-RU"/>
        </w:rPr>
        <w:t>фізичного виховання та спорту</w:t>
      </w:r>
    </w:p>
    <w:p w:rsidR="001C5FFC" w:rsidRPr="001D2D59" w:rsidRDefault="001C5FFC" w:rsidP="00683F9C">
      <w:pPr>
        <w:spacing w:after="0"/>
        <w:jc w:val="both"/>
        <w:rPr>
          <w:rFonts w:ascii="Times New Roman" w:hAnsi="Times New Roman"/>
          <w:b/>
          <w:sz w:val="28"/>
          <w:szCs w:val="28"/>
          <w:u w:val="single"/>
          <w:lang w:val="uk-UA" w:eastAsia="ru-RU"/>
        </w:rPr>
      </w:pPr>
    </w:p>
    <w:p w:rsidR="001C5FFC" w:rsidRPr="001D2D59" w:rsidRDefault="001C5FFC" w:rsidP="00683F9C">
      <w:pPr>
        <w:spacing w:after="0"/>
        <w:jc w:val="both"/>
        <w:rPr>
          <w:rFonts w:ascii="Times New Roman" w:hAnsi="Times New Roman"/>
          <w:sz w:val="28"/>
          <w:szCs w:val="28"/>
          <w:lang w:val="uk-UA" w:eastAsia="ru-RU"/>
        </w:rPr>
      </w:pPr>
    </w:p>
    <w:p w:rsidR="001C5FFC" w:rsidRPr="001D2D59" w:rsidRDefault="001C5FFC" w:rsidP="00683F9C">
      <w:pPr>
        <w:spacing w:after="0"/>
        <w:jc w:val="both"/>
        <w:rPr>
          <w:rFonts w:ascii="Times New Roman" w:hAnsi="Times New Roman"/>
          <w:sz w:val="28"/>
          <w:szCs w:val="28"/>
          <w:lang w:val="uk-UA" w:eastAsia="ru-RU"/>
        </w:rPr>
      </w:pPr>
    </w:p>
    <w:p w:rsidR="001C5FFC" w:rsidRPr="001D2D59" w:rsidRDefault="001C5FFC" w:rsidP="00683F9C">
      <w:pPr>
        <w:spacing w:after="0"/>
        <w:jc w:val="both"/>
        <w:rPr>
          <w:rFonts w:ascii="Times New Roman" w:hAnsi="Times New Roman"/>
          <w:sz w:val="28"/>
          <w:szCs w:val="28"/>
          <w:lang w:val="uk-UA" w:eastAsia="ru-RU"/>
        </w:rPr>
      </w:pPr>
    </w:p>
    <w:p w:rsidR="001C5FFC" w:rsidRPr="001D2D59" w:rsidRDefault="001C5FFC" w:rsidP="00683F9C">
      <w:pPr>
        <w:spacing w:after="0"/>
        <w:jc w:val="both"/>
        <w:rPr>
          <w:rFonts w:ascii="Times New Roman" w:hAnsi="Times New Roman"/>
          <w:sz w:val="28"/>
          <w:szCs w:val="28"/>
          <w:lang w:val="uk-UA" w:eastAsia="ru-RU"/>
        </w:rPr>
      </w:pPr>
    </w:p>
    <w:p w:rsidR="001C5FFC" w:rsidRPr="001D2D59" w:rsidRDefault="001C5FFC" w:rsidP="00683F9C">
      <w:pPr>
        <w:spacing w:after="0"/>
        <w:jc w:val="both"/>
        <w:rPr>
          <w:rFonts w:ascii="Times New Roman" w:hAnsi="Times New Roman"/>
          <w:sz w:val="28"/>
          <w:szCs w:val="28"/>
          <w:lang w:val="uk-UA" w:eastAsia="ru-RU"/>
        </w:rPr>
      </w:pPr>
    </w:p>
    <w:p w:rsidR="001C5FFC" w:rsidRPr="001D2D59" w:rsidRDefault="001C5FFC" w:rsidP="00683F9C">
      <w:pPr>
        <w:spacing w:after="0"/>
        <w:jc w:val="both"/>
        <w:rPr>
          <w:rFonts w:ascii="Times New Roman" w:hAnsi="Times New Roman"/>
          <w:sz w:val="28"/>
          <w:szCs w:val="28"/>
          <w:lang w:val="uk-UA" w:eastAsia="ru-RU"/>
        </w:rPr>
      </w:pPr>
    </w:p>
    <w:p w:rsidR="001C5FFC" w:rsidRPr="001D2D59" w:rsidRDefault="001C5FFC" w:rsidP="00683F9C">
      <w:pPr>
        <w:spacing w:after="0"/>
        <w:jc w:val="both"/>
        <w:rPr>
          <w:rFonts w:ascii="Times New Roman" w:hAnsi="Times New Roman"/>
          <w:sz w:val="28"/>
          <w:szCs w:val="28"/>
          <w:lang w:val="uk-UA" w:eastAsia="ru-RU"/>
        </w:rPr>
      </w:pPr>
    </w:p>
    <w:p w:rsidR="001C5FFC" w:rsidRPr="001D2D59" w:rsidRDefault="001C5FFC" w:rsidP="00683F9C">
      <w:pPr>
        <w:spacing w:after="0"/>
        <w:jc w:val="both"/>
        <w:rPr>
          <w:rFonts w:ascii="Times New Roman" w:hAnsi="Times New Roman"/>
          <w:sz w:val="28"/>
          <w:szCs w:val="28"/>
          <w:lang w:val="uk-UA" w:eastAsia="ru-RU"/>
        </w:rPr>
      </w:pPr>
    </w:p>
    <w:p w:rsidR="001C5FFC" w:rsidRPr="001D2D59" w:rsidRDefault="001C5FFC" w:rsidP="00683F9C">
      <w:pPr>
        <w:spacing w:after="0"/>
        <w:jc w:val="both"/>
        <w:rPr>
          <w:rFonts w:ascii="Times New Roman" w:hAnsi="Times New Roman"/>
          <w:sz w:val="28"/>
          <w:szCs w:val="28"/>
          <w:lang w:val="uk-UA" w:eastAsia="ru-RU"/>
        </w:rPr>
      </w:pPr>
    </w:p>
    <w:p w:rsidR="001C5FFC" w:rsidRPr="001D2D59" w:rsidRDefault="001C5FFC" w:rsidP="00683F9C">
      <w:pPr>
        <w:spacing w:after="0"/>
        <w:jc w:val="both"/>
        <w:rPr>
          <w:rFonts w:ascii="Times New Roman" w:hAnsi="Times New Roman"/>
          <w:sz w:val="28"/>
          <w:szCs w:val="28"/>
          <w:lang w:val="uk-UA" w:eastAsia="ru-RU"/>
        </w:rPr>
      </w:pPr>
    </w:p>
    <w:p w:rsidR="001C5FFC" w:rsidRPr="001D2D59" w:rsidRDefault="001C5FFC" w:rsidP="00683F9C">
      <w:pPr>
        <w:spacing w:after="0"/>
        <w:jc w:val="both"/>
        <w:rPr>
          <w:rFonts w:ascii="Times New Roman" w:hAnsi="Times New Roman"/>
          <w:sz w:val="28"/>
          <w:szCs w:val="28"/>
          <w:lang w:val="uk-UA" w:eastAsia="ru-RU"/>
        </w:rPr>
      </w:pPr>
    </w:p>
    <w:p w:rsidR="001C5FFC" w:rsidRPr="001D2D59" w:rsidRDefault="001C5FFC" w:rsidP="00683F9C">
      <w:pPr>
        <w:spacing w:after="0"/>
        <w:jc w:val="both"/>
        <w:rPr>
          <w:rFonts w:ascii="Times New Roman" w:hAnsi="Times New Roman"/>
          <w:sz w:val="28"/>
          <w:szCs w:val="28"/>
          <w:lang w:val="uk-UA" w:eastAsia="ru-RU"/>
        </w:rPr>
      </w:pPr>
    </w:p>
    <w:p w:rsidR="001C5FFC" w:rsidRPr="001D2D59" w:rsidRDefault="001C5FFC" w:rsidP="00683F9C">
      <w:pPr>
        <w:spacing w:after="0"/>
        <w:jc w:val="both"/>
        <w:rPr>
          <w:rFonts w:ascii="Times New Roman" w:hAnsi="Times New Roman"/>
          <w:sz w:val="28"/>
          <w:szCs w:val="28"/>
          <w:lang w:val="uk-UA" w:eastAsia="ru-RU"/>
        </w:rPr>
      </w:pPr>
    </w:p>
    <w:p w:rsidR="001C5FFC" w:rsidRPr="001D2D59" w:rsidRDefault="001C5FFC" w:rsidP="00683F9C">
      <w:pPr>
        <w:spacing w:after="0"/>
        <w:jc w:val="both"/>
        <w:rPr>
          <w:rFonts w:ascii="Times New Roman" w:hAnsi="Times New Roman"/>
          <w:sz w:val="28"/>
          <w:szCs w:val="28"/>
          <w:lang w:val="uk-UA" w:eastAsia="ru-RU"/>
        </w:rPr>
      </w:pPr>
    </w:p>
    <w:p w:rsidR="001C5FFC" w:rsidRPr="001D2D59" w:rsidRDefault="001C5FFC" w:rsidP="00683F9C">
      <w:pPr>
        <w:spacing w:after="0"/>
        <w:jc w:val="center"/>
        <w:rPr>
          <w:rFonts w:ascii="Times New Roman" w:hAnsi="Times New Roman"/>
          <w:sz w:val="28"/>
          <w:szCs w:val="28"/>
          <w:lang w:val="uk-UA" w:eastAsia="ru-RU"/>
        </w:rPr>
      </w:pPr>
      <w:r w:rsidRPr="001D2D59">
        <w:rPr>
          <w:rFonts w:ascii="Times New Roman" w:hAnsi="Times New Roman"/>
          <w:sz w:val="28"/>
          <w:szCs w:val="28"/>
          <w:lang w:val="uk-UA" w:eastAsia="ru-RU"/>
        </w:rPr>
        <w:t xml:space="preserve">Херсон </w:t>
      </w:r>
      <w:r w:rsidRPr="001D2D59">
        <w:rPr>
          <w:rFonts w:ascii="Times New Roman" w:hAnsi="Times New Roman"/>
          <w:sz w:val="28"/>
          <w:szCs w:val="28"/>
          <w:lang w:val="uk-UA" w:eastAsia="ru-RU"/>
        </w:rPr>
        <w:tab/>
        <w:t>2019-2020</w:t>
      </w:r>
    </w:p>
    <w:p w:rsidR="001C5FFC" w:rsidRPr="001D2D59" w:rsidRDefault="001C5FFC" w:rsidP="00683F9C">
      <w:pPr>
        <w:spacing w:after="0"/>
        <w:jc w:val="both"/>
        <w:rPr>
          <w:rFonts w:ascii="Times New Roman" w:hAnsi="Times New Roman"/>
          <w:sz w:val="28"/>
          <w:szCs w:val="28"/>
          <w:lang w:val="uk-UA"/>
        </w:rPr>
      </w:pPr>
      <w:r w:rsidRPr="001D2D59">
        <w:rPr>
          <w:rFonts w:ascii="Times New Roman" w:hAnsi="Times New Roman"/>
          <w:sz w:val="28"/>
          <w:szCs w:val="28"/>
          <w:lang w:val="uk-UA"/>
        </w:rPr>
        <w:br w:type="page"/>
      </w:r>
      <w:r w:rsidRPr="001D2D59">
        <w:rPr>
          <w:rFonts w:ascii="Times New Roman" w:hAnsi="Times New Roman"/>
          <w:sz w:val="28"/>
          <w:szCs w:val="28"/>
          <w:lang w:val="uk-UA" w:eastAsia="ru-RU"/>
        </w:rPr>
        <w:t>Робоча програма з навчальної дисципліни</w:t>
      </w:r>
      <w:r w:rsidRPr="001D2D59">
        <w:rPr>
          <w:rFonts w:ascii="Times New Roman" w:hAnsi="Times New Roman"/>
          <w:b/>
          <w:sz w:val="28"/>
          <w:szCs w:val="28"/>
          <w:lang w:val="uk-UA" w:eastAsia="ru-RU"/>
        </w:rPr>
        <w:t xml:space="preserve"> </w:t>
      </w:r>
      <w:r w:rsidRPr="001D2D59">
        <w:rPr>
          <w:rFonts w:ascii="Times New Roman" w:hAnsi="Times New Roman"/>
          <w:sz w:val="28"/>
          <w:szCs w:val="28"/>
          <w:lang w:val="uk-UA" w:eastAsia="ru-RU"/>
        </w:rPr>
        <w:t>«</w:t>
      </w:r>
      <w:r w:rsidRPr="001D2D59">
        <w:rPr>
          <w:rFonts w:ascii="Times New Roman" w:hAnsi="Times New Roman"/>
          <w:b/>
          <w:sz w:val="28"/>
          <w:szCs w:val="28"/>
          <w:lang w:val="uk-UA" w:eastAsia="ru-RU"/>
        </w:rPr>
        <w:t>Інклюзивне фізичне виховання у закладах освіти</w:t>
      </w:r>
      <w:r w:rsidRPr="001D2D59">
        <w:rPr>
          <w:rFonts w:ascii="Times New Roman" w:hAnsi="Times New Roman"/>
          <w:sz w:val="28"/>
          <w:szCs w:val="28"/>
          <w:lang w:val="uk-UA" w:eastAsia="ru-RU"/>
        </w:rPr>
        <w:t xml:space="preserve">» для студентів 1 курсу ступеня вищої освіти «магістр» зі </w:t>
      </w:r>
      <w:r w:rsidRPr="001D2D59">
        <w:rPr>
          <w:rFonts w:ascii="Times New Roman" w:hAnsi="Times New Roman"/>
          <w:sz w:val="28"/>
          <w:szCs w:val="28"/>
          <w:lang w:val="uk-UA"/>
        </w:rPr>
        <w:t>спеціальності</w:t>
      </w:r>
      <w:r w:rsidRPr="001D2D59">
        <w:rPr>
          <w:rFonts w:ascii="Times New Roman" w:hAnsi="Times New Roman"/>
          <w:b/>
          <w:sz w:val="28"/>
          <w:szCs w:val="28"/>
          <w:lang w:val="uk-UA" w:eastAsia="ru-RU"/>
        </w:rPr>
        <w:t xml:space="preserve"> </w:t>
      </w:r>
      <w:r w:rsidRPr="001D2D59">
        <w:rPr>
          <w:rFonts w:ascii="Times New Roman" w:hAnsi="Times New Roman"/>
          <w:b/>
          <w:sz w:val="28"/>
          <w:szCs w:val="28"/>
          <w:lang w:val="uk-UA"/>
        </w:rPr>
        <w:t>017 Фізична культура і спорт</w:t>
      </w:r>
    </w:p>
    <w:p w:rsidR="001C5FFC" w:rsidRPr="001D2D59" w:rsidRDefault="001C5FFC" w:rsidP="00683F9C">
      <w:pPr>
        <w:spacing w:after="0"/>
        <w:jc w:val="both"/>
        <w:rPr>
          <w:rFonts w:ascii="Times New Roman" w:hAnsi="Times New Roman"/>
          <w:sz w:val="28"/>
          <w:szCs w:val="28"/>
          <w:lang w:val="uk-UA" w:eastAsia="ru-RU"/>
        </w:rPr>
      </w:pPr>
    </w:p>
    <w:p w:rsidR="001C5FFC" w:rsidRPr="001D2D59" w:rsidRDefault="001C5FFC" w:rsidP="00683F9C">
      <w:pPr>
        <w:spacing w:after="0"/>
        <w:jc w:val="both"/>
        <w:rPr>
          <w:rFonts w:ascii="Times New Roman" w:hAnsi="Times New Roman"/>
          <w:sz w:val="28"/>
          <w:szCs w:val="28"/>
          <w:lang w:val="uk-UA" w:eastAsia="ru-RU"/>
        </w:rPr>
      </w:pPr>
      <w:r w:rsidRPr="001D2D59">
        <w:rPr>
          <w:rFonts w:ascii="Times New Roman" w:hAnsi="Times New Roman"/>
          <w:sz w:val="28"/>
          <w:szCs w:val="28"/>
          <w:lang w:val="uk-UA" w:eastAsia="ru-RU"/>
        </w:rPr>
        <w:t>Розробник:</w:t>
      </w:r>
    </w:p>
    <w:p w:rsidR="001C5FFC" w:rsidRPr="001D2D59" w:rsidRDefault="001C5FFC" w:rsidP="00683F9C">
      <w:pPr>
        <w:spacing w:after="0"/>
        <w:jc w:val="both"/>
        <w:rPr>
          <w:rFonts w:ascii="Times New Roman" w:hAnsi="Times New Roman"/>
          <w:b/>
          <w:sz w:val="28"/>
          <w:szCs w:val="28"/>
          <w:lang w:val="uk-UA" w:eastAsia="ru-RU"/>
        </w:rPr>
      </w:pPr>
      <w:r w:rsidRPr="001D2D59">
        <w:rPr>
          <w:rFonts w:ascii="Times New Roman" w:hAnsi="Times New Roman"/>
          <w:b/>
          <w:sz w:val="28"/>
          <w:szCs w:val="28"/>
          <w:lang w:val="uk-UA" w:eastAsia="ru-RU"/>
        </w:rPr>
        <w:t>Гацоєва Лілія Степанівна</w:t>
      </w:r>
      <w:r w:rsidRPr="001D2D59">
        <w:rPr>
          <w:rFonts w:ascii="Times New Roman" w:hAnsi="Times New Roman"/>
          <w:sz w:val="28"/>
          <w:szCs w:val="28"/>
          <w:lang w:val="uk-UA" w:eastAsia="ru-RU"/>
        </w:rPr>
        <w:t xml:space="preserve"> – доцент кафедри медико-біологічних основ фізичного виховання та спорту, кандидат наук з фізичного виховання і спорту.</w:t>
      </w:r>
    </w:p>
    <w:p w:rsidR="001C5FFC" w:rsidRPr="001D2D59" w:rsidRDefault="001C5FFC" w:rsidP="00683F9C">
      <w:pPr>
        <w:spacing w:after="0"/>
        <w:jc w:val="both"/>
        <w:rPr>
          <w:rFonts w:ascii="Times New Roman" w:hAnsi="Times New Roman"/>
          <w:sz w:val="28"/>
          <w:szCs w:val="28"/>
          <w:lang w:val="uk-UA" w:eastAsia="ru-RU"/>
        </w:rPr>
      </w:pPr>
    </w:p>
    <w:p w:rsidR="001C5FFC" w:rsidRPr="001D2D59" w:rsidRDefault="001C5FFC" w:rsidP="00683F9C">
      <w:pPr>
        <w:spacing w:after="0"/>
        <w:jc w:val="both"/>
        <w:rPr>
          <w:rFonts w:ascii="Times New Roman" w:hAnsi="Times New Roman"/>
          <w:sz w:val="28"/>
          <w:szCs w:val="28"/>
          <w:lang w:val="uk-UA" w:eastAsia="ru-RU"/>
        </w:rPr>
      </w:pPr>
      <w:r w:rsidRPr="001D2D59">
        <w:rPr>
          <w:rFonts w:ascii="Times New Roman" w:hAnsi="Times New Roman"/>
          <w:sz w:val="28"/>
          <w:szCs w:val="28"/>
          <w:lang w:val="uk-UA" w:eastAsia="ru-RU"/>
        </w:rPr>
        <w:t xml:space="preserve">Робочу програму схвалено на засіданні </w:t>
      </w:r>
      <w:r w:rsidRPr="001D2D59">
        <w:rPr>
          <w:rFonts w:ascii="Times New Roman" w:hAnsi="Times New Roman"/>
          <w:bCs/>
          <w:iCs/>
          <w:sz w:val="28"/>
          <w:szCs w:val="28"/>
          <w:lang w:val="uk-UA" w:eastAsia="ru-RU"/>
        </w:rPr>
        <w:t xml:space="preserve">кафедри </w:t>
      </w:r>
      <w:r w:rsidRPr="001D2D59">
        <w:rPr>
          <w:rFonts w:ascii="Times New Roman" w:hAnsi="Times New Roman"/>
          <w:sz w:val="28"/>
          <w:szCs w:val="28"/>
          <w:lang w:val="uk-UA" w:eastAsia="ru-RU"/>
        </w:rPr>
        <w:t>медико-біологічних основ фізичного виховання та спорту</w:t>
      </w:r>
    </w:p>
    <w:p w:rsidR="001C5FFC" w:rsidRPr="001D2D59" w:rsidRDefault="001C5FFC" w:rsidP="00683F9C">
      <w:pPr>
        <w:spacing w:after="0"/>
        <w:jc w:val="both"/>
        <w:rPr>
          <w:rFonts w:ascii="Times New Roman" w:hAnsi="Times New Roman"/>
          <w:sz w:val="28"/>
          <w:szCs w:val="28"/>
          <w:lang w:val="uk-UA" w:eastAsia="ru-RU"/>
        </w:rPr>
      </w:pPr>
    </w:p>
    <w:p w:rsidR="001C5FFC" w:rsidRPr="001D2D59" w:rsidRDefault="001C5FFC" w:rsidP="00683F9C">
      <w:pPr>
        <w:spacing w:after="0"/>
        <w:jc w:val="both"/>
        <w:rPr>
          <w:rFonts w:ascii="Times New Roman" w:hAnsi="Times New Roman"/>
          <w:sz w:val="28"/>
          <w:szCs w:val="28"/>
          <w:lang w:val="uk-UA" w:eastAsia="ru-RU"/>
        </w:rPr>
      </w:pPr>
      <w:r w:rsidRPr="001D2D59">
        <w:rPr>
          <w:rFonts w:ascii="Times New Roman" w:hAnsi="Times New Roman"/>
          <w:sz w:val="28"/>
          <w:szCs w:val="28"/>
          <w:lang w:val="uk-UA" w:eastAsia="ru-RU"/>
        </w:rPr>
        <w:t>Протокол від « 09 » вересня 2019 р.  №1</w:t>
      </w:r>
    </w:p>
    <w:p w:rsidR="001C5FFC" w:rsidRPr="001D2D59" w:rsidRDefault="001C5FFC" w:rsidP="00683F9C">
      <w:pPr>
        <w:spacing w:after="0"/>
        <w:jc w:val="both"/>
        <w:rPr>
          <w:rFonts w:ascii="Times New Roman" w:hAnsi="Times New Roman"/>
          <w:sz w:val="28"/>
          <w:szCs w:val="28"/>
          <w:lang w:val="uk-UA" w:eastAsia="ru-RU"/>
        </w:rPr>
      </w:pPr>
    </w:p>
    <w:p w:rsidR="001C5FFC" w:rsidRPr="001D2D59" w:rsidRDefault="001C5FFC" w:rsidP="00683F9C">
      <w:pPr>
        <w:spacing w:after="0"/>
        <w:jc w:val="both"/>
        <w:rPr>
          <w:rFonts w:ascii="Times New Roman" w:hAnsi="Times New Roman"/>
          <w:sz w:val="28"/>
          <w:szCs w:val="28"/>
          <w:lang w:val="uk-UA" w:eastAsia="ru-RU"/>
        </w:rPr>
      </w:pPr>
      <w:r w:rsidRPr="001D2D59">
        <w:rPr>
          <w:rFonts w:ascii="Times New Roman" w:hAnsi="Times New Roman"/>
          <w:sz w:val="28"/>
          <w:szCs w:val="28"/>
          <w:lang w:val="uk-UA" w:eastAsia="ru-RU"/>
        </w:rPr>
        <w:t>Завідувач кафедри</w:t>
      </w:r>
    </w:p>
    <w:p w:rsidR="001C5FFC" w:rsidRPr="001D2D59" w:rsidRDefault="001C5FFC" w:rsidP="00683F9C">
      <w:pPr>
        <w:spacing w:after="0"/>
        <w:jc w:val="both"/>
        <w:rPr>
          <w:rFonts w:ascii="Times New Roman" w:hAnsi="Times New Roman"/>
          <w:sz w:val="28"/>
          <w:szCs w:val="28"/>
          <w:lang w:val="uk-UA" w:eastAsia="ru-RU"/>
        </w:rPr>
      </w:pPr>
      <w:r w:rsidRPr="001D2D59">
        <w:rPr>
          <w:rFonts w:ascii="Times New Roman" w:hAnsi="Times New Roman"/>
          <w:sz w:val="28"/>
          <w:szCs w:val="28"/>
          <w:lang w:val="uk-UA" w:eastAsia="ru-RU"/>
        </w:rPr>
        <w:t xml:space="preserve"> медико-біологічних основ </w:t>
      </w:r>
    </w:p>
    <w:p w:rsidR="001C5FFC" w:rsidRPr="001D2D59" w:rsidRDefault="001C5FFC" w:rsidP="00683F9C">
      <w:pPr>
        <w:spacing w:after="0"/>
        <w:jc w:val="both"/>
        <w:rPr>
          <w:rFonts w:ascii="Times New Roman" w:hAnsi="Times New Roman"/>
          <w:sz w:val="28"/>
          <w:szCs w:val="28"/>
          <w:lang w:val="uk-UA" w:eastAsia="ru-RU"/>
        </w:rPr>
      </w:pPr>
      <w:r w:rsidRPr="001D2D59">
        <w:rPr>
          <w:rFonts w:ascii="Times New Roman" w:hAnsi="Times New Roman"/>
          <w:sz w:val="28"/>
          <w:szCs w:val="28"/>
          <w:lang w:val="uk-UA" w:eastAsia="ru-RU"/>
        </w:rPr>
        <w:t>фізичного виховання та спорту</w:t>
      </w:r>
      <w:r w:rsidRPr="001D2D59">
        <w:rPr>
          <w:rFonts w:ascii="Times New Roman" w:hAnsi="Times New Roman"/>
          <w:sz w:val="28"/>
          <w:szCs w:val="28"/>
          <w:lang w:val="uk-UA" w:eastAsia="ru-RU"/>
        </w:rPr>
        <w:tab/>
        <w:t>____________( Возний С.С.)</w:t>
      </w:r>
    </w:p>
    <w:p w:rsidR="001C5FFC" w:rsidRPr="001D2D59" w:rsidRDefault="001C5FFC" w:rsidP="0018121E">
      <w:pPr>
        <w:spacing w:after="0"/>
        <w:jc w:val="center"/>
        <w:rPr>
          <w:rFonts w:ascii="Times New Roman" w:hAnsi="Times New Roman"/>
          <w:b/>
          <w:sz w:val="28"/>
          <w:szCs w:val="28"/>
          <w:lang w:val="uk-UA" w:eastAsia="ru-RU"/>
        </w:rPr>
      </w:pPr>
      <w:r w:rsidRPr="001D2D59">
        <w:rPr>
          <w:rFonts w:ascii="Times New Roman" w:hAnsi="Times New Roman"/>
          <w:sz w:val="28"/>
          <w:szCs w:val="28"/>
          <w:lang w:eastAsia="ru-RU"/>
        </w:rPr>
        <w:br w:type="page"/>
      </w:r>
      <w:r w:rsidRPr="001D2D59">
        <w:rPr>
          <w:rFonts w:ascii="Times New Roman" w:hAnsi="Times New Roman"/>
          <w:b/>
          <w:sz w:val="28"/>
          <w:szCs w:val="28"/>
          <w:lang w:val="uk-UA" w:eastAsia="ru-RU"/>
        </w:rPr>
        <w:t>Опис навчальної дисципліни</w:t>
      </w:r>
    </w:p>
    <w:p w:rsidR="001C5FFC" w:rsidRPr="001D2D59" w:rsidRDefault="001C5FFC" w:rsidP="0069615A">
      <w:pPr>
        <w:spacing w:after="0" w:line="240" w:lineRule="auto"/>
        <w:rPr>
          <w:rFonts w:ascii="Times New Roman" w:hAnsi="Times New Roman"/>
          <w:sz w:val="24"/>
          <w:szCs w:val="24"/>
          <w:lang w:val="uk-UA"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1C5FFC" w:rsidRPr="001D2D59" w:rsidTr="006A06B9">
        <w:trPr>
          <w:trHeight w:val="803"/>
        </w:trPr>
        <w:tc>
          <w:tcPr>
            <w:tcW w:w="2896" w:type="dxa"/>
            <w:vMerge w:val="restart"/>
            <w:vAlign w:val="center"/>
          </w:tcPr>
          <w:p w:rsidR="001C5FFC" w:rsidRPr="001D2D59" w:rsidRDefault="001C5FFC" w:rsidP="006A06B9">
            <w:pPr>
              <w:spacing w:after="0" w:line="240" w:lineRule="auto"/>
              <w:jc w:val="center"/>
              <w:rPr>
                <w:rFonts w:ascii="Times New Roman" w:hAnsi="Times New Roman"/>
                <w:sz w:val="24"/>
                <w:szCs w:val="24"/>
                <w:lang w:val="uk-UA" w:eastAsia="ru-RU"/>
              </w:rPr>
            </w:pPr>
            <w:r w:rsidRPr="001D2D59">
              <w:rPr>
                <w:rFonts w:ascii="Times New Roman" w:hAnsi="Times New Roman"/>
                <w:sz w:val="24"/>
                <w:szCs w:val="24"/>
                <w:lang w:val="uk-UA" w:eastAsia="ru-RU"/>
              </w:rPr>
              <w:t xml:space="preserve">Найменування показників </w:t>
            </w:r>
          </w:p>
        </w:tc>
        <w:tc>
          <w:tcPr>
            <w:tcW w:w="3262" w:type="dxa"/>
            <w:vMerge w:val="restart"/>
            <w:vAlign w:val="center"/>
          </w:tcPr>
          <w:p w:rsidR="001C5FFC" w:rsidRPr="001D2D59" w:rsidRDefault="001C5FFC" w:rsidP="006A06B9">
            <w:pPr>
              <w:spacing w:after="0" w:line="240" w:lineRule="auto"/>
              <w:jc w:val="center"/>
              <w:rPr>
                <w:rFonts w:ascii="Times New Roman" w:hAnsi="Times New Roman"/>
                <w:sz w:val="24"/>
                <w:szCs w:val="24"/>
                <w:lang w:val="uk-UA" w:eastAsia="ru-RU"/>
              </w:rPr>
            </w:pPr>
            <w:r w:rsidRPr="001D2D59">
              <w:rPr>
                <w:rFonts w:ascii="Times New Roman" w:hAnsi="Times New Roman"/>
                <w:sz w:val="24"/>
                <w:szCs w:val="24"/>
                <w:lang w:val="uk-UA" w:eastAsia="ru-RU"/>
              </w:rPr>
              <w:t>Галузь знань, спеціальність;</w:t>
            </w:r>
          </w:p>
          <w:p w:rsidR="001C5FFC" w:rsidRPr="001D2D59" w:rsidRDefault="001C5FFC" w:rsidP="006A06B9">
            <w:pPr>
              <w:spacing w:after="0" w:line="240" w:lineRule="auto"/>
              <w:jc w:val="center"/>
              <w:rPr>
                <w:rFonts w:ascii="Times New Roman" w:hAnsi="Times New Roman"/>
                <w:sz w:val="24"/>
                <w:szCs w:val="24"/>
                <w:lang w:val="uk-UA" w:eastAsia="ru-RU"/>
              </w:rPr>
            </w:pPr>
            <w:r w:rsidRPr="001D2D59">
              <w:rPr>
                <w:rFonts w:ascii="Times New Roman" w:hAnsi="Times New Roman"/>
                <w:sz w:val="24"/>
                <w:szCs w:val="24"/>
                <w:lang w:val="uk-UA" w:eastAsia="ru-RU"/>
              </w:rPr>
              <w:t>ступінь вищої освіти</w:t>
            </w:r>
          </w:p>
        </w:tc>
        <w:tc>
          <w:tcPr>
            <w:tcW w:w="3420" w:type="dxa"/>
            <w:gridSpan w:val="2"/>
            <w:vAlign w:val="center"/>
          </w:tcPr>
          <w:p w:rsidR="001C5FFC" w:rsidRPr="001D2D59" w:rsidRDefault="001C5FFC" w:rsidP="006A06B9">
            <w:pPr>
              <w:spacing w:after="0" w:line="240" w:lineRule="auto"/>
              <w:jc w:val="center"/>
              <w:rPr>
                <w:rFonts w:ascii="Times New Roman" w:hAnsi="Times New Roman"/>
                <w:sz w:val="24"/>
                <w:szCs w:val="24"/>
                <w:lang w:val="uk-UA" w:eastAsia="ru-RU"/>
              </w:rPr>
            </w:pPr>
            <w:r w:rsidRPr="001D2D59">
              <w:rPr>
                <w:rFonts w:ascii="Times New Roman" w:hAnsi="Times New Roman"/>
                <w:sz w:val="24"/>
                <w:szCs w:val="24"/>
                <w:lang w:val="uk-UA" w:eastAsia="ru-RU"/>
              </w:rPr>
              <w:t>Характеристика навчальної дисципліни</w:t>
            </w:r>
          </w:p>
        </w:tc>
      </w:tr>
      <w:tr w:rsidR="001C5FFC" w:rsidRPr="001D2D59" w:rsidTr="006A06B9">
        <w:trPr>
          <w:trHeight w:val="549"/>
        </w:trPr>
        <w:tc>
          <w:tcPr>
            <w:tcW w:w="2896" w:type="dxa"/>
            <w:vMerge/>
            <w:vAlign w:val="center"/>
          </w:tcPr>
          <w:p w:rsidR="001C5FFC" w:rsidRPr="001D2D59" w:rsidRDefault="001C5FFC" w:rsidP="006A06B9">
            <w:pPr>
              <w:spacing w:after="0" w:line="240" w:lineRule="auto"/>
              <w:jc w:val="center"/>
              <w:rPr>
                <w:rFonts w:ascii="Times New Roman" w:hAnsi="Times New Roman"/>
                <w:sz w:val="24"/>
                <w:szCs w:val="24"/>
                <w:lang w:val="uk-UA" w:eastAsia="ru-RU"/>
              </w:rPr>
            </w:pPr>
          </w:p>
        </w:tc>
        <w:tc>
          <w:tcPr>
            <w:tcW w:w="3262" w:type="dxa"/>
            <w:vMerge/>
            <w:vAlign w:val="center"/>
          </w:tcPr>
          <w:p w:rsidR="001C5FFC" w:rsidRPr="001D2D59" w:rsidRDefault="001C5FFC" w:rsidP="006A06B9">
            <w:pPr>
              <w:spacing w:after="0" w:line="240" w:lineRule="auto"/>
              <w:jc w:val="center"/>
              <w:rPr>
                <w:rFonts w:ascii="Times New Roman" w:hAnsi="Times New Roman"/>
                <w:sz w:val="24"/>
                <w:szCs w:val="24"/>
                <w:lang w:val="uk-UA" w:eastAsia="ru-RU"/>
              </w:rPr>
            </w:pPr>
          </w:p>
        </w:tc>
        <w:tc>
          <w:tcPr>
            <w:tcW w:w="1620" w:type="dxa"/>
          </w:tcPr>
          <w:p w:rsidR="001C5FFC" w:rsidRPr="001D2D59" w:rsidRDefault="001C5FFC" w:rsidP="006A06B9">
            <w:pPr>
              <w:spacing w:after="0" w:line="240" w:lineRule="auto"/>
              <w:jc w:val="center"/>
              <w:rPr>
                <w:rFonts w:ascii="Times New Roman" w:hAnsi="Times New Roman"/>
                <w:b/>
                <w:sz w:val="24"/>
                <w:szCs w:val="24"/>
                <w:lang w:val="uk-UA" w:eastAsia="ru-RU"/>
              </w:rPr>
            </w:pPr>
            <w:r w:rsidRPr="001D2D59">
              <w:rPr>
                <w:rFonts w:ascii="Times New Roman" w:hAnsi="Times New Roman"/>
                <w:b/>
                <w:sz w:val="24"/>
                <w:szCs w:val="24"/>
                <w:lang w:val="uk-UA" w:eastAsia="ru-RU"/>
              </w:rPr>
              <w:t>денна форма навчання</w:t>
            </w:r>
          </w:p>
        </w:tc>
        <w:tc>
          <w:tcPr>
            <w:tcW w:w="1800" w:type="dxa"/>
          </w:tcPr>
          <w:p w:rsidR="001C5FFC" w:rsidRPr="001D2D59" w:rsidRDefault="001C5FFC" w:rsidP="006A06B9">
            <w:pPr>
              <w:spacing w:after="0" w:line="240" w:lineRule="auto"/>
              <w:jc w:val="center"/>
              <w:rPr>
                <w:rFonts w:ascii="Times New Roman" w:hAnsi="Times New Roman"/>
                <w:b/>
                <w:sz w:val="24"/>
                <w:szCs w:val="24"/>
                <w:lang w:val="uk-UA" w:eastAsia="ru-RU"/>
              </w:rPr>
            </w:pPr>
            <w:r w:rsidRPr="001D2D59">
              <w:rPr>
                <w:rFonts w:ascii="Times New Roman" w:hAnsi="Times New Roman"/>
                <w:b/>
                <w:sz w:val="24"/>
                <w:szCs w:val="24"/>
                <w:lang w:val="uk-UA" w:eastAsia="ru-RU"/>
              </w:rPr>
              <w:t>заочна форма навчання</w:t>
            </w:r>
          </w:p>
        </w:tc>
      </w:tr>
      <w:tr w:rsidR="001C5FFC" w:rsidRPr="001D2D59" w:rsidTr="006A06B9">
        <w:trPr>
          <w:trHeight w:val="409"/>
        </w:trPr>
        <w:tc>
          <w:tcPr>
            <w:tcW w:w="2896" w:type="dxa"/>
            <w:vMerge w:val="restart"/>
            <w:vAlign w:val="center"/>
          </w:tcPr>
          <w:p w:rsidR="001C5FFC" w:rsidRPr="001D2D59" w:rsidRDefault="001C5FFC" w:rsidP="006A06B9">
            <w:pPr>
              <w:spacing w:after="0" w:line="240" w:lineRule="auto"/>
              <w:rPr>
                <w:rFonts w:ascii="Times New Roman" w:hAnsi="Times New Roman"/>
                <w:sz w:val="24"/>
                <w:szCs w:val="24"/>
                <w:lang w:val="uk-UA" w:eastAsia="ru-RU"/>
              </w:rPr>
            </w:pPr>
            <w:r w:rsidRPr="001D2D59">
              <w:rPr>
                <w:rFonts w:ascii="Times New Roman" w:hAnsi="Times New Roman"/>
                <w:sz w:val="24"/>
                <w:szCs w:val="24"/>
                <w:lang w:val="uk-UA" w:eastAsia="ru-RU"/>
              </w:rPr>
              <w:t>Кількість кредитів  – 3,5</w:t>
            </w:r>
          </w:p>
        </w:tc>
        <w:tc>
          <w:tcPr>
            <w:tcW w:w="3262" w:type="dxa"/>
          </w:tcPr>
          <w:p w:rsidR="001C5FFC" w:rsidRPr="001D2D59" w:rsidRDefault="001C5FFC" w:rsidP="006A06B9">
            <w:pPr>
              <w:spacing w:after="0" w:line="240" w:lineRule="auto"/>
              <w:jc w:val="center"/>
              <w:rPr>
                <w:rFonts w:ascii="Times New Roman" w:hAnsi="Times New Roman"/>
                <w:sz w:val="24"/>
                <w:szCs w:val="24"/>
                <w:lang w:val="uk-UA" w:eastAsia="ru-RU"/>
              </w:rPr>
            </w:pPr>
            <w:r w:rsidRPr="001D2D59">
              <w:rPr>
                <w:rFonts w:ascii="Times New Roman" w:hAnsi="Times New Roman"/>
                <w:sz w:val="24"/>
                <w:szCs w:val="24"/>
                <w:lang w:val="uk-UA" w:eastAsia="ru-RU"/>
              </w:rPr>
              <w:t>Галузь знань</w:t>
            </w:r>
          </w:p>
          <w:p w:rsidR="001C5FFC" w:rsidRPr="001D2D59" w:rsidRDefault="001C5FFC" w:rsidP="006A06B9">
            <w:pPr>
              <w:spacing w:after="0" w:line="240" w:lineRule="auto"/>
              <w:jc w:val="center"/>
              <w:rPr>
                <w:rFonts w:ascii="Times New Roman" w:hAnsi="Times New Roman"/>
                <w:sz w:val="24"/>
                <w:szCs w:val="24"/>
                <w:lang w:val="uk-UA" w:eastAsia="ru-RU"/>
              </w:rPr>
            </w:pPr>
            <w:r w:rsidRPr="001D2D59">
              <w:rPr>
                <w:rFonts w:ascii="Times New Roman" w:hAnsi="Times New Roman"/>
                <w:sz w:val="24"/>
                <w:szCs w:val="24"/>
                <w:lang w:val="uk-UA" w:eastAsia="ru-RU"/>
              </w:rPr>
              <w:t>01 Освіта Педагогіка</w:t>
            </w:r>
          </w:p>
        </w:tc>
        <w:tc>
          <w:tcPr>
            <w:tcW w:w="3420" w:type="dxa"/>
            <w:gridSpan w:val="2"/>
            <w:vMerge w:val="restart"/>
            <w:vAlign w:val="center"/>
          </w:tcPr>
          <w:p w:rsidR="001C5FFC" w:rsidRPr="001D2D59" w:rsidRDefault="001C5FFC" w:rsidP="006A06B9">
            <w:pPr>
              <w:spacing w:after="0" w:line="240" w:lineRule="auto"/>
              <w:jc w:val="center"/>
              <w:rPr>
                <w:rFonts w:ascii="Times New Roman" w:hAnsi="Times New Roman"/>
                <w:i/>
                <w:sz w:val="24"/>
                <w:szCs w:val="24"/>
                <w:lang w:val="uk-UA" w:eastAsia="ru-RU"/>
              </w:rPr>
            </w:pPr>
            <w:r w:rsidRPr="001D2D59">
              <w:rPr>
                <w:rFonts w:ascii="Times New Roman" w:hAnsi="Times New Roman"/>
                <w:sz w:val="24"/>
                <w:szCs w:val="24"/>
                <w:lang w:val="uk-UA" w:eastAsia="ru-RU"/>
              </w:rPr>
              <w:t>Вибіркова</w:t>
            </w:r>
          </w:p>
        </w:tc>
      </w:tr>
      <w:tr w:rsidR="001C5FFC" w:rsidRPr="001D2D59" w:rsidTr="006A06B9">
        <w:trPr>
          <w:trHeight w:val="409"/>
        </w:trPr>
        <w:tc>
          <w:tcPr>
            <w:tcW w:w="2896" w:type="dxa"/>
            <w:vMerge/>
            <w:vAlign w:val="center"/>
          </w:tcPr>
          <w:p w:rsidR="001C5FFC" w:rsidRPr="001D2D59" w:rsidRDefault="001C5FFC" w:rsidP="006A06B9">
            <w:pPr>
              <w:spacing w:after="0" w:line="240" w:lineRule="auto"/>
              <w:rPr>
                <w:rFonts w:ascii="Times New Roman" w:hAnsi="Times New Roman"/>
                <w:sz w:val="24"/>
                <w:szCs w:val="24"/>
                <w:lang w:val="uk-UA" w:eastAsia="ru-RU"/>
              </w:rPr>
            </w:pPr>
          </w:p>
        </w:tc>
        <w:tc>
          <w:tcPr>
            <w:tcW w:w="3262" w:type="dxa"/>
            <w:vAlign w:val="center"/>
          </w:tcPr>
          <w:p w:rsidR="001C5FFC" w:rsidRPr="001D2D59" w:rsidRDefault="001C5FFC" w:rsidP="006A06B9">
            <w:pPr>
              <w:spacing w:after="0" w:line="240" w:lineRule="auto"/>
              <w:jc w:val="center"/>
              <w:rPr>
                <w:rFonts w:ascii="Times New Roman" w:hAnsi="Times New Roman"/>
                <w:sz w:val="24"/>
                <w:szCs w:val="24"/>
                <w:lang w:val="uk-UA" w:eastAsia="ru-RU"/>
              </w:rPr>
            </w:pPr>
            <w:r w:rsidRPr="001D2D59">
              <w:rPr>
                <w:rFonts w:ascii="Times New Roman" w:hAnsi="Times New Roman"/>
                <w:sz w:val="24"/>
                <w:szCs w:val="24"/>
                <w:lang w:val="uk-UA" w:eastAsia="ru-RU"/>
              </w:rPr>
              <w:t>Спеціальність:</w:t>
            </w:r>
          </w:p>
          <w:p w:rsidR="001C5FFC" w:rsidRPr="001D2D59" w:rsidRDefault="001C5FFC" w:rsidP="006A06B9">
            <w:pPr>
              <w:spacing w:after="0" w:line="240" w:lineRule="auto"/>
              <w:ind w:right="-76"/>
              <w:jc w:val="center"/>
              <w:rPr>
                <w:rFonts w:ascii="Times New Roman" w:hAnsi="Times New Roman"/>
                <w:sz w:val="24"/>
                <w:szCs w:val="24"/>
                <w:lang w:val="uk-UA" w:eastAsia="ru-RU"/>
              </w:rPr>
            </w:pPr>
            <w:r w:rsidRPr="001D2D59">
              <w:rPr>
                <w:rFonts w:ascii="Times New Roman" w:hAnsi="Times New Roman"/>
                <w:sz w:val="24"/>
                <w:szCs w:val="24"/>
                <w:lang w:val="uk-UA" w:eastAsia="ru-RU"/>
              </w:rPr>
              <w:t>017. Фізична культура і спорт</w:t>
            </w:r>
          </w:p>
        </w:tc>
        <w:tc>
          <w:tcPr>
            <w:tcW w:w="3420" w:type="dxa"/>
            <w:gridSpan w:val="2"/>
            <w:vMerge/>
            <w:vAlign w:val="center"/>
          </w:tcPr>
          <w:p w:rsidR="001C5FFC" w:rsidRPr="001D2D59" w:rsidRDefault="001C5FFC" w:rsidP="006A06B9">
            <w:pPr>
              <w:spacing w:after="0" w:line="240" w:lineRule="auto"/>
              <w:jc w:val="center"/>
              <w:rPr>
                <w:rFonts w:ascii="Times New Roman" w:hAnsi="Times New Roman"/>
                <w:sz w:val="24"/>
                <w:szCs w:val="24"/>
                <w:lang w:val="uk-UA" w:eastAsia="ru-RU"/>
              </w:rPr>
            </w:pPr>
          </w:p>
        </w:tc>
      </w:tr>
      <w:tr w:rsidR="001C5FFC" w:rsidRPr="001D2D59" w:rsidTr="006A06B9">
        <w:trPr>
          <w:trHeight w:val="170"/>
        </w:trPr>
        <w:tc>
          <w:tcPr>
            <w:tcW w:w="2896" w:type="dxa"/>
            <w:vAlign w:val="center"/>
          </w:tcPr>
          <w:p w:rsidR="001C5FFC" w:rsidRPr="001D2D59" w:rsidRDefault="001C5FFC" w:rsidP="006A06B9">
            <w:pPr>
              <w:spacing w:after="0" w:line="240" w:lineRule="auto"/>
              <w:rPr>
                <w:rFonts w:ascii="Times New Roman" w:hAnsi="Times New Roman"/>
                <w:sz w:val="24"/>
                <w:szCs w:val="24"/>
                <w:lang w:val="uk-UA" w:eastAsia="ru-RU"/>
              </w:rPr>
            </w:pPr>
            <w:r w:rsidRPr="001D2D59">
              <w:rPr>
                <w:rFonts w:ascii="Times New Roman" w:hAnsi="Times New Roman"/>
                <w:sz w:val="24"/>
                <w:szCs w:val="24"/>
                <w:lang w:val="uk-UA" w:eastAsia="ru-RU"/>
              </w:rPr>
              <w:t>Модулів – 1</w:t>
            </w:r>
          </w:p>
        </w:tc>
        <w:tc>
          <w:tcPr>
            <w:tcW w:w="3262" w:type="dxa"/>
            <w:vMerge w:val="restart"/>
            <w:vAlign w:val="center"/>
          </w:tcPr>
          <w:p w:rsidR="001C5FFC" w:rsidRPr="001D2D59" w:rsidRDefault="001C5FFC" w:rsidP="006A06B9">
            <w:pPr>
              <w:spacing w:after="0" w:line="240" w:lineRule="auto"/>
              <w:rPr>
                <w:rFonts w:ascii="Times New Roman" w:hAnsi="Times New Roman"/>
                <w:sz w:val="24"/>
                <w:szCs w:val="24"/>
                <w:lang w:val="uk-UA" w:eastAsia="ru-RU"/>
              </w:rPr>
            </w:pPr>
          </w:p>
        </w:tc>
        <w:tc>
          <w:tcPr>
            <w:tcW w:w="3420" w:type="dxa"/>
            <w:gridSpan w:val="2"/>
            <w:vAlign w:val="center"/>
          </w:tcPr>
          <w:p w:rsidR="001C5FFC" w:rsidRPr="001D2D59" w:rsidRDefault="001C5FFC" w:rsidP="006A06B9">
            <w:pPr>
              <w:spacing w:after="0" w:line="240" w:lineRule="auto"/>
              <w:jc w:val="center"/>
              <w:rPr>
                <w:rFonts w:ascii="Times New Roman" w:hAnsi="Times New Roman"/>
                <w:b/>
                <w:sz w:val="24"/>
                <w:szCs w:val="24"/>
                <w:lang w:val="uk-UA" w:eastAsia="ru-RU"/>
              </w:rPr>
            </w:pPr>
            <w:r w:rsidRPr="001D2D59">
              <w:rPr>
                <w:rFonts w:ascii="Times New Roman" w:hAnsi="Times New Roman"/>
                <w:b/>
                <w:sz w:val="24"/>
                <w:szCs w:val="24"/>
                <w:lang w:val="uk-UA" w:eastAsia="ru-RU"/>
              </w:rPr>
              <w:t>Рік підготовки:</w:t>
            </w:r>
          </w:p>
        </w:tc>
      </w:tr>
      <w:tr w:rsidR="001C5FFC" w:rsidRPr="001D2D59" w:rsidTr="006A06B9">
        <w:trPr>
          <w:trHeight w:val="733"/>
        </w:trPr>
        <w:tc>
          <w:tcPr>
            <w:tcW w:w="2896" w:type="dxa"/>
            <w:vMerge w:val="restart"/>
            <w:vAlign w:val="center"/>
          </w:tcPr>
          <w:p w:rsidR="001C5FFC" w:rsidRPr="001D2D59" w:rsidRDefault="001C5FFC" w:rsidP="006A06B9">
            <w:pPr>
              <w:spacing w:after="0" w:line="240" w:lineRule="auto"/>
              <w:rPr>
                <w:rFonts w:ascii="Times New Roman" w:hAnsi="Times New Roman"/>
                <w:sz w:val="24"/>
                <w:szCs w:val="24"/>
                <w:lang w:val="uk-UA" w:eastAsia="ru-RU"/>
              </w:rPr>
            </w:pPr>
            <w:r w:rsidRPr="001D2D59">
              <w:rPr>
                <w:rFonts w:ascii="Times New Roman" w:hAnsi="Times New Roman"/>
                <w:sz w:val="24"/>
                <w:szCs w:val="24"/>
                <w:lang w:val="uk-UA" w:eastAsia="ru-RU"/>
              </w:rPr>
              <w:t>Змістових модулів – 2</w:t>
            </w:r>
          </w:p>
        </w:tc>
        <w:tc>
          <w:tcPr>
            <w:tcW w:w="3262" w:type="dxa"/>
            <w:vMerge/>
            <w:vAlign w:val="center"/>
          </w:tcPr>
          <w:p w:rsidR="001C5FFC" w:rsidRPr="001D2D59" w:rsidRDefault="001C5FFC" w:rsidP="006A06B9">
            <w:pPr>
              <w:spacing w:after="0" w:line="240" w:lineRule="auto"/>
              <w:jc w:val="center"/>
              <w:rPr>
                <w:rFonts w:ascii="Times New Roman" w:hAnsi="Times New Roman"/>
                <w:sz w:val="24"/>
                <w:szCs w:val="24"/>
                <w:lang w:val="uk-UA" w:eastAsia="ru-RU"/>
              </w:rPr>
            </w:pPr>
          </w:p>
        </w:tc>
        <w:tc>
          <w:tcPr>
            <w:tcW w:w="1620" w:type="dxa"/>
            <w:vAlign w:val="center"/>
          </w:tcPr>
          <w:p w:rsidR="001C5FFC" w:rsidRPr="001D2D59" w:rsidRDefault="001C5FFC" w:rsidP="006A06B9">
            <w:pPr>
              <w:spacing w:after="0" w:line="240" w:lineRule="auto"/>
              <w:jc w:val="center"/>
              <w:rPr>
                <w:rFonts w:ascii="Times New Roman" w:hAnsi="Times New Roman"/>
                <w:sz w:val="24"/>
                <w:szCs w:val="24"/>
                <w:lang w:val="uk-UA" w:eastAsia="ru-RU"/>
              </w:rPr>
            </w:pPr>
            <w:r w:rsidRPr="001D2D59">
              <w:rPr>
                <w:rFonts w:ascii="Times New Roman" w:hAnsi="Times New Roman"/>
                <w:sz w:val="24"/>
                <w:szCs w:val="24"/>
                <w:lang w:val="uk-UA" w:eastAsia="ru-RU"/>
              </w:rPr>
              <w:t>І</w:t>
            </w:r>
          </w:p>
        </w:tc>
        <w:tc>
          <w:tcPr>
            <w:tcW w:w="1800" w:type="dxa"/>
            <w:vAlign w:val="center"/>
          </w:tcPr>
          <w:p w:rsidR="001C5FFC" w:rsidRPr="001D2D59" w:rsidRDefault="001C5FFC" w:rsidP="006A06B9">
            <w:pPr>
              <w:spacing w:after="0" w:line="240" w:lineRule="auto"/>
              <w:jc w:val="center"/>
              <w:rPr>
                <w:rFonts w:ascii="Times New Roman" w:hAnsi="Times New Roman"/>
                <w:sz w:val="24"/>
                <w:szCs w:val="24"/>
                <w:lang w:val="uk-UA" w:eastAsia="ru-RU"/>
              </w:rPr>
            </w:pPr>
            <w:r w:rsidRPr="001D2D59">
              <w:rPr>
                <w:rFonts w:ascii="Times New Roman" w:hAnsi="Times New Roman"/>
                <w:sz w:val="24"/>
                <w:szCs w:val="24"/>
                <w:lang w:val="uk-UA" w:eastAsia="ru-RU"/>
              </w:rPr>
              <w:t>І</w:t>
            </w:r>
          </w:p>
        </w:tc>
      </w:tr>
      <w:tr w:rsidR="001C5FFC" w:rsidRPr="001D2D59" w:rsidTr="006A06B9">
        <w:trPr>
          <w:trHeight w:val="419"/>
        </w:trPr>
        <w:tc>
          <w:tcPr>
            <w:tcW w:w="2896" w:type="dxa"/>
            <w:vMerge/>
            <w:vAlign w:val="center"/>
          </w:tcPr>
          <w:p w:rsidR="001C5FFC" w:rsidRPr="001D2D59" w:rsidRDefault="001C5FFC" w:rsidP="006A06B9">
            <w:pPr>
              <w:spacing w:after="0" w:line="240" w:lineRule="auto"/>
              <w:rPr>
                <w:rFonts w:ascii="Times New Roman" w:hAnsi="Times New Roman"/>
                <w:sz w:val="24"/>
                <w:szCs w:val="24"/>
                <w:lang w:val="uk-UA" w:eastAsia="ru-RU"/>
              </w:rPr>
            </w:pPr>
          </w:p>
        </w:tc>
        <w:tc>
          <w:tcPr>
            <w:tcW w:w="3262" w:type="dxa"/>
            <w:vMerge/>
            <w:vAlign w:val="center"/>
          </w:tcPr>
          <w:p w:rsidR="001C5FFC" w:rsidRPr="001D2D59" w:rsidRDefault="001C5FFC" w:rsidP="006A06B9">
            <w:pPr>
              <w:spacing w:after="0" w:line="240" w:lineRule="auto"/>
              <w:jc w:val="center"/>
              <w:rPr>
                <w:rFonts w:ascii="Times New Roman" w:hAnsi="Times New Roman"/>
                <w:sz w:val="24"/>
                <w:szCs w:val="24"/>
                <w:lang w:val="uk-UA" w:eastAsia="ru-RU"/>
              </w:rPr>
            </w:pPr>
          </w:p>
        </w:tc>
        <w:tc>
          <w:tcPr>
            <w:tcW w:w="3420" w:type="dxa"/>
            <w:gridSpan w:val="2"/>
            <w:vAlign w:val="center"/>
          </w:tcPr>
          <w:p w:rsidR="001C5FFC" w:rsidRPr="001D2D59" w:rsidRDefault="001C5FFC" w:rsidP="006A06B9">
            <w:pPr>
              <w:spacing w:after="0" w:line="240" w:lineRule="auto"/>
              <w:jc w:val="center"/>
              <w:rPr>
                <w:rFonts w:ascii="Times New Roman" w:hAnsi="Times New Roman"/>
                <w:b/>
                <w:sz w:val="24"/>
                <w:szCs w:val="24"/>
                <w:lang w:val="uk-UA" w:eastAsia="ru-RU"/>
              </w:rPr>
            </w:pPr>
            <w:r w:rsidRPr="001D2D59">
              <w:rPr>
                <w:rFonts w:ascii="Times New Roman" w:hAnsi="Times New Roman"/>
                <w:b/>
                <w:sz w:val="24"/>
                <w:szCs w:val="24"/>
                <w:lang w:val="uk-UA" w:eastAsia="ru-RU"/>
              </w:rPr>
              <w:t>Семестри</w:t>
            </w:r>
          </w:p>
        </w:tc>
      </w:tr>
      <w:tr w:rsidR="001C5FFC" w:rsidRPr="001D2D59" w:rsidTr="006A06B9">
        <w:trPr>
          <w:trHeight w:val="695"/>
        </w:trPr>
        <w:tc>
          <w:tcPr>
            <w:tcW w:w="2896" w:type="dxa"/>
            <w:vMerge w:val="restart"/>
            <w:tcBorders>
              <w:top w:val="nil"/>
            </w:tcBorders>
            <w:vAlign w:val="center"/>
          </w:tcPr>
          <w:p w:rsidR="001C5FFC" w:rsidRPr="001D2D59" w:rsidRDefault="001C5FFC" w:rsidP="006A06B9">
            <w:pPr>
              <w:spacing w:after="0" w:line="240" w:lineRule="auto"/>
              <w:rPr>
                <w:rFonts w:ascii="Times New Roman" w:hAnsi="Times New Roman"/>
                <w:sz w:val="24"/>
                <w:szCs w:val="24"/>
                <w:lang w:val="uk-UA" w:eastAsia="ru-RU"/>
              </w:rPr>
            </w:pPr>
            <w:r w:rsidRPr="001D2D59">
              <w:rPr>
                <w:rFonts w:ascii="Times New Roman" w:hAnsi="Times New Roman"/>
                <w:sz w:val="24"/>
                <w:szCs w:val="24"/>
                <w:lang w:val="uk-UA" w:eastAsia="ru-RU"/>
              </w:rPr>
              <w:t>Загальна кількість годин - 105</w:t>
            </w:r>
          </w:p>
        </w:tc>
        <w:tc>
          <w:tcPr>
            <w:tcW w:w="3262" w:type="dxa"/>
            <w:vMerge/>
            <w:vAlign w:val="center"/>
          </w:tcPr>
          <w:p w:rsidR="001C5FFC" w:rsidRPr="001D2D59" w:rsidRDefault="001C5FFC" w:rsidP="006A06B9">
            <w:pPr>
              <w:spacing w:after="0" w:line="240" w:lineRule="auto"/>
              <w:jc w:val="center"/>
              <w:rPr>
                <w:rFonts w:ascii="Times New Roman" w:hAnsi="Times New Roman"/>
                <w:sz w:val="24"/>
                <w:szCs w:val="24"/>
                <w:lang w:val="uk-UA" w:eastAsia="ru-RU"/>
              </w:rPr>
            </w:pPr>
          </w:p>
        </w:tc>
        <w:tc>
          <w:tcPr>
            <w:tcW w:w="1620" w:type="dxa"/>
            <w:vAlign w:val="center"/>
          </w:tcPr>
          <w:p w:rsidR="001C5FFC" w:rsidRPr="001D2D59" w:rsidRDefault="001C5FFC" w:rsidP="006A06B9">
            <w:pPr>
              <w:spacing w:after="0" w:line="240" w:lineRule="auto"/>
              <w:jc w:val="center"/>
              <w:rPr>
                <w:rFonts w:ascii="Times New Roman" w:hAnsi="Times New Roman"/>
                <w:sz w:val="24"/>
                <w:szCs w:val="24"/>
                <w:lang w:val="uk-UA" w:eastAsia="ru-RU"/>
              </w:rPr>
            </w:pPr>
            <w:r w:rsidRPr="001D2D59">
              <w:rPr>
                <w:rFonts w:ascii="Times New Roman" w:hAnsi="Times New Roman"/>
                <w:sz w:val="24"/>
                <w:szCs w:val="24"/>
                <w:lang w:val="uk-UA" w:eastAsia="ru-RU"/>
              </w:rPr>
              <w:t>ІІ</w:t>
            </w:r>
          </w:p>
        </w:tc>
        <w:tc>
          <w:tcPr>
            <w:tcW w:w="1800" w:type="dxa"/>
            <w:vAlign w:val="center"/>
          </w:tcPr>
          <w:p w:rsidR="001C5FFC" w:rsidRPr="001D2D59" w:rsidRDefault="001C5FFC" w:rsidP="006A06B9">
            <w:pPr>
              <w:spacing w:after="0" w:line="240" w:lineRule="auto"/>
              <w:jc w:val="center"/>
              <w:rPr>
                <w:rFonts w:ascii="Times New Roman" w:hAnsi="Times New Roman"/>
                <w:sz w:val="24"/>
                <w:szCs w:val="24"/>
                <w:lang w:val="uk-UA" w:eastAsia="ru-RU"/>
              </w:rPr>
            </w:pPr>
            <w:r w:rsidRPr="001D2D59">
              <w:rPr>
                <w:rFonts w:ascii="Times New Roman" w:hAnsi="Times New Roman"/>
                <w:sz w:val="24"/>
                <w:szCs w:val="24"/>
                <w:lang w:val="uk-UA" w:eastAsia="ru-RU"/>
              </w:rPr>
              <w:t>ІІ</w:t>
            </w:r>
          </w:p>
        </w:tc>
      </w:tr>
      <w:tr w:rsidR="001C5FFC" w:rsidRPr="001D2D59" w:rsidTr="006A06B9">
        <w:trPr>
          <w:trHeight w:val="322"/>
        </w:trPr>
        <w:tc>
          <w:tcPr>
            <w:tcW w:w="2896" w:type="dxa"/>
            <w:vMerge/>
            <w:vAlign w:val="center"/>
          </w:tcPr>
          <w:p w:rsidR="001C5FFC" w:rsidRPr="001D2D59" w:rsidRDefault="001C5FFC" w:rsidP="006A06B9">
            <w:pPr>
              <w:spacing w:after="0" w:line="240" w:lineRule="auto"/>
              <w:rPr>
                <w:rFonts w:ascii="Times New Roman" w:hAnsi="Times New Roman"/>
                <w:sz w:val="24"/>
                <w:szCs w:val="24"/>
                <w:lang w:val="uk-UA" w:eastAsia="ru-RU"/>
              </w:rPr>
            </w:pPr>
          </w:p>
        </w:tc>
        <w:tc>
          <w:tcPr>
            <w:tcW w:w="3262" w:type="dxa"/>
            <w:vMerge/>
            <w:vAlign w:val="center"/>
          </w:tcPr>
          <w:p w:rsidR="001C5FFC" w:rsidRPr="001D2D59" w:rsidRDefault="001C5FFC" w:rsidP="006A06B9">
            <w:pPr>
              <w:spacing w:after="0" w:line="240" w:lineRule="auto"/>
              <w:jc w:val="center"/>
              <w:rPr>
                <w:rFonts w:ascii="Times New Roman" w:hAnsi="Times New Roman"/>
                <w:sz w:val="24"/>
                <w:szCs w:val="24"/>
                <w:lang w:val="uk-UA" w:eastAsia="ru-RU"/>
              </w:rPr>
            </w:pPr>
          </w:p>
        </w:tc>
        <w:tc>
          <w:tcPr>
            <w:tcW w:w="3420" w:type="dxa"/>
            <w:gridSpan w:val="2"/>
            <w:vAlign w:val="center"/>
          </w:tcPr>
          <w:p w:rsidR="001C5FFC" w:rsidRPr="001D2D59" w:rsidRDefault="001C5FFC" w:rsidP="006A06B9">
            <w:pPr>
              <w:spacing w:after="0" w:line="240" w:lineRule="auto"/>
              <w:rPr>
                <w:rFonts w:ascii="Times New Roman" w:hAnsi="Times New Roman"/>
                <w:b/>
                <w:sz w:val="24"/>
                <w:szCs w:val="24"/>
                <w:lang w:val="uk-UA" w:eastAsia="ru-RU"/>
              </w:rPr>
            </w:pPr>
          </w:p>
        </w:tc>
      </w:tr>
      <w:tr w:rsidR="001C5FFC" w:rsidRPr="001D2D59" w:rsidTr="006A06B9">
        <w:trPr>
          <w:trHeight w:val="640"/>
        </w:trPr>
        <w:tc>
          <w:tcPr>
            <w:tcW w:w="2896" w:type="dxa"/>
            <w:vMerge w:val="restart"/>
            <w:vAlign w:val="center"/>
          </w:tcPr>
          <w:p w:rsidR="001C5FFC" w:rsidRPr="001D2D59" w:rsidRDefault="001C5FFC" w:rsidP="006A06B9">
            <w:pPr>
              <w:spacing w:after="0" w:line="240" w:lineRule="auto"/>
              <w:rPr>
                <w:rFonts w:ascii="Times New Roman" w:hAnsi="Times New Roman"/>
                <w:sz w:val="24"/>
                <w:szCs w:val="24"/>
                <w:lang w:val="uk-UA" w:eastAsia="ru-RU"/>
              </w:rPr>
            </w:pPr>
            <w:r w:rsidRPr="001D2D59">
              <w:rPr>
                <w:rFonts w:ascii="Times New Roman" w:hAnsi="Times New Roman"/>
                <w:sz w:val="24"/>
                <w:szCs w:val="24"/>
                <w:lang w:val="uk-UA" w:eastAsia="ru-RU"/>
              </w:rPr>
              <w:t>Тижневих годин для денної форми навчання:</w:t>
            </w:r>
          </w:p>
          <w:p w:rsidR="001C5FFC" w:rsidRPr="001D2D59" w:rsidRDefault="001C5FFC" w:rsidP="006A06B9">
            <w:pPr>
              <w:spacing w:after="0" w:line="240" w:lineRule="auto"/>
              <w:rPr>
                <w:rFonts w:ascii="Times New Roman" w:hAnsi="Times New Roman"/>
                <w:sz w:val="24"/>
                <w:szCs w:val="24"/>
                <w:lang w:val="uk-UA" w:eastAsia="ru-RU"/>
              </w:rPr>
            </w:pPr>
            <w:r w:rsidRPr="001D2D59">
              <w:rPr>
                <w:rFonts w:ascii="Times New Roman" w:hAnsi="Times New Roman"/>
                <w:sz w:val="24"/>
                <w:szCs w:val="24"/>
                <w:lang w:val="uk-UA" w:eastAsia="ru-RU"/>
              </w:rPr>
              <w:t>аудиторних – 2</w:t>
            </w:r>
          </w:p>
          <w:p w:rsidR="001C5FFC" w:rsidRPr="001D2D59" w:rsidRDefault="001C5FFC" w:rsidP="006A06B9">
            <w:pPr>
              <w:spacing w:after="0" w:line="240" w:lineRule="auto"/>
              <w:rPr>
                <w:rFonts w:ascii="Times New Roman" w:hAnsi="Times New Roman"/>
                <w:sz w:val="24"/>
                <w:szCs w:val="24"/>
                <w:lang w:val="uk-UA" w:eastAsia="ru-RU"/>
              </w:rPr>
            </w:pPr>
            <w:r w:rsidRPr="001D2D59">
              <w:rPr>
                <w:rFonts w:ascii="Times New Roman" w:hAnsi="Times New Roman"/>
                <w:sz w:val="24"/>
                <w:szCs w:val="24"/>
                <w:lang w:val="uk-UA" w:eastAsia="ru-RU"/>
              </w:rPr>
              <w:t>самостійної роботи студента – 2</w:t>
            </w:r>
          </w:p>
        </w:tc>
        <w:tc>
          <w:tcPr>
            <w:tcW w:w="3262" w:type="dxa"/>
            <w:vMerge w:val="restart"/>
            <w:vAlign w:val="center"/>
          </w:tcPr>
          <w:p w:rsidR="001C5FFC" w:rsidRPr="001D2D59" w:rsidRDefault="001C5FFC" w:rsidP="006A06B9">
            <w:pPr>
              <w:spacing w:after="0" w:line="240" w:lineRule="auto"/>
              <w:jc w:val="center"/>
              <w:rPr>
                <w:rFonts w:ascii="Times New Roman" w:hAnsi="Times New Roman"/>
                <w:sz w:val="24"/>
                <w:szCs w:val="24"/>
                <w:lang w:val="uk-UA" w:eastAsia="ru-RU"/>
              </w:rPr>
            </w:pPr>
            <w:r w:rsidRPr="001D2D59">
              <w:rPr>
                <w:rFonts w:ascii="Times New Roman" w:hAnsi="Times New Roman"/>
                <w:sz w:val="24"/>
                <w:szCs w:val="24"/>
                <w:lang w:val="uk-UA" w:eastAsia="ru-RU"/>
              </w:rPr>
              <w:t>Ступінь вищої освіти: магістр</w:t>
            </w:r>
          </w:p>
          <w:p w:rsidR="001C5FFC" w:rsidRPr="001D2D59" w:rsidRDefault="001C5FFC" w:rsidP="006A06B9">
            <w:pPr>
              <w:spacing w:after="0" w:line="240" w:lineRule="auto"/>
              <w:jc w:val="center"/>
              <w:rPr>
                <w:rFonts w:ascii="Times New Roman" w:hAnsi="Times New Roman"/>
                <w:sz w:val="24"/>
                <w:szCs w:val="24"/>
                <w:lang w:val="uk-UA" w:eastAsia="ru-RU"/>
              </w:rPr>
            </w:pPr>
          </w:p>
        </w:tc>
        <w:tc>
          <w:tcPr>
            <w:tcW w:w="3420" w:type="dxa"/>
            <w:gridSpan w:val="2"/>
            <w:vAlign w:val="center"/>
          </w:tcPr>
          <w:p w:rsidR="001C5FFC" w:rsidRPr="001D2D59" w:rsidRDefault="001C5FFC" w:rsidP="006A06B9">
            <w:pPr>
              <w:spacing w:after="0" w:line="240" w:lineRule="auto"/>
              <w:jc w:val="center"/>
              <w:rPr>
                <w:rFonts w:ascii="Times New Roman" w:hAnsi="Times New Roman"/>
                <w:sz w:val="24"/>
                <w:szCs w:val="24"/>
                <w:lang w:val="uk-UA" w:eastAsia="ru-RU"/>
              </w:rPr>
            </w:pPr>
            <w:r w:rsidRPr="001D2D59">
              <w:rPr>
                <w:rFonts w:ascii="Times New Roman" w:hAnsi="Times New Roman"/>
                <w:b/>
                <w:sz w:val="24"/>
                <w:szCs w:val="24"/>
                <w:lang w:val="uk-UA" w:eastAsia="ru-RU"/>
              </w:rPr>
              <w:t>Лекції</w:t>
            </w:r>
          </w:p>
        </w:tc>
      </w:tr>
      <w:tr w:rsidR="001C5FFC" w:rsidRPr="001D2D59" w:rsidTr="006A06B9">
        <w:trPr>
          <w:trHeight w:val="320"/>
        </w:trPr>
        <w:tc>
          <w:tcPr>
            <w:tcW w:w="2896" w:type="dxa"/>
            <w:vMerge/>
            <w:vAlign w:val="center"/>
          </w:tcPr>
          <w:p w:rsidR="001C5FFC" w:rsidRPr="001D2D59" w:rsidRDefault="001C5FFC" w:rsidP="006A06B9">
            <w:pPr>
              <w:spacing w:after="0" w:line="240" w:lineRule="auto"/>
              <w:rPr>
                <w:rFonts w:ascii="Times New Roman" w:hAnsi="Times New Roman"/>
                <w:sz w:val="24"/>
                <w:szCs w:val="24"/>
                <w:lang w:val="uk-UA" w:eastAsia="ru-RU"/>
              </w:rPr>
            </w:pPr>
          </w:p>
        </w:tc>
        <w:tc>
          <w:tcPr>
            <w:tcW w:w="3262" w:type="dxa"/>
            <w:vMerge/>
            <w:vAlign w:val="center"/>
          </w:tcPr>
          <w:p w:rsidR="001C5FFC" w:rsidRPr="001D2D59" w:rsidRDefault="001C5FFC" w:rsidP="006A06B9">
            <w:pPr>
              <w:spacing w:after="0" w:line="240" w:lineRule="auto"/>
              <w:jc w:val="center"/>
              <w:rPr>
                <w:rFonts w:ascii="Times New Roman" w:hAnsi="Times New Roman"/>
                <w:sz w:val="24"/>
                <w:szCs w:val="24"/>
                <w:lang w:val="uk-UA" w:eastAsia="ru-RU"/>
              </w:rPr>
            </w:pPr>
          </w:p>
        </w:tc>
        <w:tc>
          <w:tcPr>
            <w:tcW w:w="1620" w:type="dxa"/>
            <w:vAlign w:val="center"/>
          </w:tcPr>
          <w:p w:rsidR="001C5FFC" w:rsidRPr="001D2D59" w:rsidRDefault="001C5FFC" w:rsidP="006A06B9">
            <w:pPr>
              <w:spacing w:after="0" w:line="240" w:lineRule="auto"/>
              <w:jc w:val="center"/>
              <w:rPr>
                <w:rFonts w:ascii="Times New Roman" w:hAnsi="Times New Roman"/>
                <w:i/>
                <w:sz w:val="24"/>
                <w:szCs w:val="24"/>
                <w:lang w:val="uk-UA" w:eastAsia="ru-RU"/>
              </w:rPr>
            </w:pPr>
            <w:r w:rsidRPr="001D2D59">
              <w:rPr>
                <w:rFonts w:ascii="Times New Roman" w:hAnsi="Times New Roman"/>
                <w:sz w:val="24"/>
                <w:szCs w:val="24"/>
                <w:lang w:val="uk-UA" w:eastAsia="ru-RU"/>
              </w:rPr>
              <w:t>20 год.</w:t>
            </w:r>
          </w:p>
        </w:tc>
        <w:tc>
          <w:tcPr>
            <w:tcW w:w="1800" w:type="dxa"/>
            <w:vAlign w:val="center"/>
          </w:tcPr>
          <w:p w:rsidR="001C5FFC" w:rsidRPr="001D2D59" w:rsidRDefault="001C5FFC" w:rsidP="006A06B9">
            <w:pPr>
              <w:spacing w:after="0" w:line="240" w:lineRule="auto"/>
              <w:jc w:val="center"/>
              <w:rPr>
                <w:rFonts w:ascii="Times New Roman" w:hAnsi="Times New Roman"/>
                <w:sz w:val="24"/>
                <w:szCs w:val="24"/>
                <w:lang w:val="uk-UA" w:eastAsia="ru-RU"/>
              </w:rPr>
            </w:pPr>
            <w:r w:rsidRPr="001D2D59">
              <w:rPr>
                <w:rFonts w:ascii="Times New Roman" w:hAnsi="Times New Roman"/>
                <w:sz w:val="24"/>
                <w:szCs w:val="24"/>
                <w:lang w:val="uk-UA" w:eastAsia="ru-RU"/>
              </w:rPr>
              <w:t>- год.</w:t>
            </w:r>
          </w:p>
        </w:tc>
      </w:tr>
      <w:tr w:rsidR="001C5FFC" w:rsidRPr="001D2D59" w:rsidTr="006A06B9">
        <w:trPr>
          <w:trHeight w:val="138"/>
        </w:trPr>
        <w:tc>
          <w:tcPr>
            <w:tcW w:w="2896" w:type="dxa"/>
            <w:vMerge/>
            <w:vAlign w:val="center"/>
          </w:tcPr>
          <w:p w:rsidR="001C5FFC" w:rsidRPr="001D2D59" w:rsidRDefault="001C5FFC" w:rsidP="006A06B9">
            <w:pPr>
              <w:spacing w:after="0" w:line="240" w:lineRule="auto"/>
              <w:jc w:val="center"/>
              <w:rPr>
                <w:rFonts w:ascii="Times New Roman" w:hAnsi="Times New Roman"/>
                <w:sz w:val="24"/>
                <w:szCs w:val="24"/>
                <w:lang w:val="uk-UA" w:eastAsia="ru-RU"/>
              </w:rPr>
            </w:pPr>
          </w:p>
        </w:tc>
        <w:tc>
          <w:tcPr>
            <w:tcW w:w="3262" w:type="dxa"/>
            <w:vMerge/>
            <w:vAlign w:val="center"/>
          </w:tcPr>
          <w:p w:rsidR="001C5FFC" w:rsidRPr="001D2D59" w:rsidRDefault="001C5FFC" w:rsidP="006A06B9">
            <w:pPr>
              <w:spacing w:after="0" w:line="240" w:lineRule="auto"/>
              <w:jc w:val="center"/>
              <w:rPr>
                <w:rFonts w:ascii="Times New Roman" w:hAnsi="Times New Roman"/>
                <w:sz w:val="24"/>
                <w:szCs w:val="24"/>
                <w:lang w:val="uk-UA" w:eastAsia="ru-RU"/>
              </w:rPr>
            </w:pPr>
          </w:p>
        </w:tc>
        <w:tc>
          <w:tcPr>
            <w:tcW w:w="3420" w:type="dxa"/>
            <w:gridSpan w:val="2"/>
            <w:vAlign w:val="center"/>
          </w:tcPr>
          <w:p w:rsidR="001C5FFC" w:rsidRPr="001D2D59" w:rsidRDefault="001C5FFC" w:rsidP="006A06B9">
            <w:pPr>
              <w:spacing w:after="0" w:line="240" w:lineRule="auto"/>
              <w:rPr>
                <w:rFonts w:ascii="Times New Roman" w:hAnsi="Times New Roman"/>
                <w:b/>
                <w:sz w:val="24"/>
                <w:szCs w:val="24"/>
                <w:lang w:val="uk-UA" w:eastAsia="ru-RU"/>
              </w:rPr>
            </w:pPr>
            <w:r w:rsidRPr="001D2D59">
              <w:rPr>
                <w:rFonts w:ascii="Times New Roman" w:hAnsi="Times New Roman"/>
                <w:b/>
                <w:sz w:val="24"/>
                <w:szCs w:val="24"/>
                <w:lang w:val="uk-UA" w:eastAsia="ru-RU"/>
              </w:rPr>
              <w:t>Лабораторні,     практичні</w:t>
            </w:r>
          </w:p>
        </w:tc>
      </w:tr>
      <w:tr w:rsidR="001C5FFC" w:rsidRPr="001D2D59" w:rsidTr="006A06B9">
        <w:trPr>
          <w:trHeight w:val="138"/>
        </w:trPr>
        <w:tc>
          <w:tcPr>
            <w:tcW w:w="2896" w:type="dxa"/>
            <w:vMerge/>
            <w:vAlign w:val="center"/>
          </w:tcPr>
          <w:p w:rsidR="001C5FFC" w:rsidRPr="001D2D59" w:rsidRDefault="001C5FFC" w:rsidP="006A06B9">
            <w:pPr>
              <w:spacing w:after="0" w:line="240" w:lineRule="auto"/>
              <w:jc w:val="center"/>
              <w:rPr>
                <w:rFonts w:ascii="Times New Roman" w:hAnsi="Times New Roman"/>
                <w:sz w:val="24"/>
                <w:szCs w:val="24"/>
                <w:lang w:val="uk-UA" w:eastAsia="ru-RU"/>
              </w:rPr>
            </w:pPr>
          </w:p>
        </w:tc>
        <w:tc>
          <w:tcPr>
            <w:tcW w:w="3262" w:type="dxa"/>
            <w:vMerge/>
            <w:vAlign w:val="center"/>
          </w:tcPr>
          <w:p w:rsidR="001C5FFC" w:rsidRPr="001D2D59" w:rsidRDefault="001C5FFC" w:rsidP="006A06B9">
            <w:pPr>
              <w:spacing w:after="0" w:line="240" w:lineRule="auto"/>
              <w:jc w:val="center"/>
              <w:rPr>
                <w:rFonts w:ascii="Times New Roman" w:hAnsi="Times New Roman"/>
                <w:sz w:val="24"/>
                <w:szCs w:val="24"/>
                <w:lang w:val="uk-UA" w:eastAsia="ru-RU"/>
              </w:rPr>
            </w:pPr>
          </w:p>
        </w:tc>
        <w:tc>
          <w:tcPr>
            <w:tcW w:w="1620" w:type="dxa"/>
            <w:vAlign w:val="center"/>
          </w:tcPr>
          <w:p w:rsidR="001C5FFC" w:rsidRPr="001D2D59" w:rsidRDefault="001C5FFC" w:rsidP="006A06B9">
            <w:pPr>
              <w:spacing w:after="0" w:line="240" w:lineRule="auto"/>
              <w:jc w:val="center"/>
              <w:rPr>
                <w:rFonts w:ascii="Times New Roman" w:hAnsi="Times New Roman"/>
                <w:i/>
                <w:sz w:val="24"/>
                <w:szCs w:val="24"/>
                <w:lang w:val="uk-UA" w:eastAsia="ru-RU"/>
              </w:rPr>
            </w:pPr>
            <w:r w:rsidRPr="001D2D59">
              <w:rPr>
                <w:rFonts w:ascii="Times New Roman" w:hAnsi="Times New Roman"/>
                <w:sz w:val="24"/>
                <w:szCs w:val="24"/>
                <w:lang w:val="uk-UA" w:eastAsia="ru-RU"/>
              </w:rPr>
              <w:t>18 год.</w:t>
            </w:r>
          </w:p>
        </w:tc>
        <w:tc>
          <w:tcPr>
            <w:tcW w:w="1800" w:type="dxa"/>
            <w:vAlign w:val="center"/>
          </w:tcPr>
          <w:p w:rsidR="001C5FFC" w:rsidRPr="001D2D59" w:rsidRDefault="001C5FFC" w:rsidP="006A06B9">
            <w:pPr>
              <w:spacing w:after="0" w:line="240" w:lineRule="auto"/>
              <w:jc w:val="center"/>
              <w:rPr>
                <w:rFonts w:ascii="Times New Roman" w:hAnsi="Times New Roman"/>
                <w:i/>
                <w:sz w:val="24"/>
                <w:szCs w:val="24"/>
                <w:lang w:val="uk-UA" w:eastAsia="ru-RU"/>
              </w:rPr>
            </w:pPr>
            <w:r w:rsidRPr="001D2D59">
              <w:rPr>
                <w:rFonts w:ascii="Times New Roman" w:hAnsi="Times New Roman"/>
                <w:sz w:val="24"/>
                <w:szCs w:val="24"/>
                <w:lang w:val="uk-UA" w:eastAsia="ru-RU"/>
              </w:rPr>
              <w:t>- год.</w:t>
            </w:r>
          </w:p>
        </w:tc>
      </w:tr>
      <w:tr w:rsidR="001C5FFC" w:rsidRPr="001D2D59" w:rsidTr="006A06B9">
        <w:trPr>
          <w:trHeight w:val="138"/>
        </w:trPr>
        <w:tc>
          <w:tcPr>
            <w:tcW w:w="2896" w:type="dxa"/>
            <w:vMerge/>
            <w:vAlign w:val="center"/>
          </w:tcPr>
          <w:p w:rsidR="001C5FFC" w:rsidRPr="001D2D59" w:rsidRDefault="001C5FFC" w:rsidP="006A06B9">
            <w:pPr>
              <w:spacing w:after="0" w:line="240" w:lineRule="auto"/>
              <w:jc w:val="center"/>
              <w:rPr>
                <w:rFonts w:ascii="Times New Roman" w:hAnsi="Times New Roman"/>
                <w:sz w:val="24"/>
                <w:szCs w:val="24"/>
                <w:lang w:val="uk-UA" w:eastAsia="ru-RU"/>
              </w:rPr>
            </w:pPr>
          </w:p>
        </w:tc>
        <w:tc>
          <w:tcPr>
            <w:tcW w:w="3262" w:type="dxa"/>
            <w:vMerge/>
            <w:vAlign w:val="center"/>
          </w:tcPr>
          <w:p w:rsidR="001C5FFC" w:rsidRPr="001D2D59" w:rsidRDefault="001C5FFC" w:rsidP="006A06B9">
            <w:pPr>
              <w:spacing w:after="0" w:line="240" w:lineRule="auto"/>
              <w:jc w:val="center"/>
              <w:rPr>
                <w:rFonts w:ascii="Times New Roman" w:hAnsi="Times New Roman"/>
                <w:sz w:val="24"/>
                <w:szCs w:val="24"/>
                <w:lang w:val="uk-UA" w:eastAsia="ru-RU"/>
              </w:rPr>
            </w:pPr>
          </w:p>
        </w:tc>
        <w:tc>
          <w:tcPr>
            <w:tcW w:w="3420" w:type="dxa"/>
            <w:gridSpan w:val="2"/>
            <w:vAlign w:val="center"/>
          </w:tcPr>
          <w:p w:rsidR="001C5FFC" w:rsidRPr="001D2D59" w:rsidRDefault="001C5FFC" w:rsidP="006A06B9">
            <w:pPr>
              <w:spacing w:after="0" w:line="240" w:lineRule="auto"/>
              <w:jc w:val="center"/>
              <w:rPr>
                <w:rFonts w:ascii="Times New Roman" w:hAnsi="Times New Roman"/>
                <w:b/>
                <w:sz w:val="24"/>
                <w:szCs w:val="24"/>
                <w:lang w:val="uk-UA" w:eastAsia="ru-RU"/>
              </w:rPr>
            </w:pPr>
            <w:r w:rsidRPr="001D2D59">
              <w:rPr>
                <w:rFonts w:ascii="Times New Roman" w:hAnsi="Times New Roman"/>
                <w:b/>
                <w:sz w:val="24"/>
                <w:szCs w:val="24"/>
                <w:lang w:val="uk-UA" w:eastAsia="ru-RU"/>
              </w:rPr>
              <w:t>Самостійна робота</w:t>
            </w:r>
          </w:p>
        </w:tc>
      </w:tr>
      <w:tr w:rsidR="001C5FFC" w:rsidRPr="001D2D59" w:rsidTr="006A06B9">
        <w:trPr>
          <w:trHeight w:val="138"/>
        </w:trPr>
        <w:tc>
          <w:tcPr>
            <w:tcW w:w="2896" w:type="dxa"/>
            <w:vMerge/>
            <w:vAlign w:val="center"/>
          </w:tcPr>
          <w:p w:rsidR="001C5FFC" w:rsidRPr="001D2D59" w:rsidRDefault="001C5FFC" w:rsidP="006A06B9">
            <w:pPr>
              <w:spacing w:after="0" w:line="240" w:lineRule="auto"/>
              <w:jc w:val="center"/>
              <w:rPr>
                <w:rFonts w:ascii="Times New Roman" w:hAnsi="Times New Roman"/>
                <w:sz w:val="24"/>
                <w:szCs w:val="24"/>
                <w:lang w:val="uk-UA" w:eastAsia="ru-RU"/>
              </w:rPr>
            </w:pPr>
          </w:p>
        </w:tc>
        <w:tc>
          <w:tcPr>
            <w:tcW w:w="3262" w:type="dxa"/>
            <w:vMerge/>
            <w:vAlign w:val="center"/>
          </w:tcPr>
          <w:p w:rsidR="001C5FFC" w:rsidRPr="001D2D59" w:rsidRDefault="001C5FFC" w:rsidP="006A06B9">
            <w:pPr>
              <w:spacing w:after="0" w:line="240" w:lineRule="auto"/>
              <w:jc w:val="center"/>
              <w:rPr>
                <w:rFonts w:ascii="Times New Roman" w:hAnsi="Times New Roman"/>
                <w:sz w:val="24"/>
                <w:szCs w:val="24"/>
                <w:lang w:val="uk-UA" w:eastAsia="ru-RU"/>
              </w:rPr>
            </w:pPr>
          </w:p>
        </w:tc>
        <w:tc>
          <w:tcPr>
            <w:tcW w:w="1620" w:type="dxa"/>
            <w:vAlign w:val="center"/>
          </w:tcPr>
          <w:p w:rsidR="001C5FFC" w:rsidRPr="001D2D59" w:rsidRDefault="001C5FFC" w:rsidP="006A06B9">
            <w:pPr>
              <w:spacing w:after="0" w:line="240" w:lineRule="auto"/>
              <w:jc w:val="center"/>
              <w:rPr>
                <w:rFonts w:ascii="Times New Roman" w:hAnsi="Times New Roman"/>
                <w:i/>
                <w:sz w:val="24"/>
                <w:szCs w:val="24"/>
                <w:lang w:val="uk-UA" w:eastAsia="ru-RU"/>
              </w:rPr>
            </w:pPr>
            <w:r w:rsidRPr="001D2D59">
              <w:rPr>
                <w:rFonts w:ascii="Times New Roman" w:hAnsi="Times New Roman"/>
                <w:sz w:val="24"/>
                <w:szCs w:val="24"/>
                <w:lang w:val="uk-UA" w:eastAsia="ru-RU"/>
              </w:rPr>
              <w:t>67 год.</w:t>
            </w:r>
          </w:p>
        </w:tc>
        <w:tc>
          <w:tcPr>
            <w:tcW w:w="1800" w:type="dxa"/>
            <w:vAlign w:val="center"/>
          </w:tcPr>
          <w:p w:rsidR="001C5FFC" w:rsidRPr="001D2D59" w:rsidRDefault="001C5FFC" w:rsidP="006A06B9">
            <w:pPr>
              <w:spacing w:after="0" w:line="240" w:lineRule="auto"/>
              <w:jc w:val="center"/>
              <w:rPr>
                <w:rFonts w:ascii="Times New Roman" w:hAnsi="Times New Roman"/>
                <w:sz w:val="24"/>
                <w:szCs w:val="24"/>
                <w:lang w:val="uk-UA" w:eastAsia="ru-RU"/>
              </w:rPr>
            </w:pPr>
            <w:r w:rsidRPr="001D2D59">
              <w:rPr>
                <w:rFonts w:ascii="Times New Roman" w:hAnsi="Times New Roman"/>
                <w:sz w:val="24"/>
                <w:szCs w:val="24"/>
                <w:lang w:val="uk-UA" w:eastAsia="ru-RU"/>
              </w:rPr>
              <w:t>- год.</w:t>
            </w:r>
          </w:p>
        </w:tc>
      </w:tr>
      <w:tr w:rsidR="001C5FFC" w:rsidRPr="001D2D59" w:rsidTr="006A06B9">
        <w:trPr>
          <w:trHeight w:val="595"/>
        </w:trPr>
        <w:tc>
          <w:tcPr>
            <w:tcW w:w="2896" w:type="dxa"/>
            <w:vMerge/>
            <w:vAlign w:val="center"/>
          </w:tcPr>
          <w:p w:rsidR="001C5FFC" w:rsidRPr="001D2D59" w:rsidRDefault="001C5FFC" w:rsidP="006A06B9">
            <w:pPr>
              <w:spacing w:after="0" w:line="240" w:lineRule="auto"/>
              <w:jc w:val="center"/>
              <w:rPr>
                <w:rFonts w:ascii="Times New Roman" w:hAnsi="Times New Roman"/>
                <w:sz w:val="24"/>
                <w:szCs w:val="24"/>
                <w:lang w:val="uk-UA" w:eastAsia="ru-RU"/>
              </w:rPr>
            </w:pPr>
          </w:p>
        </w:tc>
        <w:tc>
          <w:tcPr>
            <w:tcW w:w="3262" w:type="dxa"/>
            <w:vMerge/>
            <w:vAlign w:val="center"/>
          </w:tcPr>
          <w:p w:rsidR="001C5FFC" w:rsidRPr="001D2D59" w:rsidRDefault="001C5FFC" w:rsidP="006A06B9">
            <w:pPr>
              <w:spacing w:after="0" w:line="240" w:lineRule="auto"/>
              <w:jc w:val="center"/>
              <w:rPr>
                <w:rFonts w:ascii="Times New Roman" w:hAnsi="Times New Roman"/>
                <w:sz w:val="24"/>
                <w:szCs w:val="24"/>
                <w:lang w:val="uk-UA" w:eastAsia="ru-RU"/>
              </w:rPr>
            </w:pPr>
          </w:p>
        </w:tc>
        <w:tc>
          <w:tcPr>
            <w:tcW w:w="3420" w:type="dxa"/>
            <w:gridSpan w:val="2"/>
            <w:vAlign w:val="center"/>
          </w:tcPr>
          <w:p w:rsidR="001C5FFC" w:rsidRPr="001D2D59" w:rsidRDefault="001C5FFC" w:rsidP="006A06B9">
            <w:pPr>
              <w:spacing w:after="0" w:line="240" w:lineRule="auto"/>
              <w:jc w:val="center"/>
              <w:rPr>
                <w:rFonts w:ascii="Times New Roman" w:hAnsi="Times New Roman"/>
                <w:sz w:val="24"/>
                <w:szCs w:val="24"/>
                <w:lang w:val="uk-UA" w:eastAsia="ru-RU"/>
              </w:rPr>
            </w:pPr>
            <w:r w:rsidRPr="001D2D59">
              <w:rPr>
                <w:rFonts w:ascii="Times New Roman" w:hAnsi="Times New Roman"/>
                <w:b/>
                <w:sz w:val="24"/>
                <w:szCs w:val="24"/>
                <w:lang w:val="uk-UA" w:eastAsia="ru-RU"/>
              </w:rPr>
              <w:t>Вид контролю</w:t>
            </w:r>
            <w:r w:rsidRPr="001D2D59">
              <w:rPr>
                <w:rFonts w:ascii="Times New Roman" w:hAnsi="Times New Roman"/>
                <w:sz w:val="24"/>
                <w:szCs w:val="24"/>
                <w:lang w:val="uk-UA" w:eastAsia="ru-RU"/>
              </w:rPr>
              <w:t>:</w:t>
            </w:r>
          </w:p>
          <w:p w:rsidR="001C5FFC" w:rsidRPr="001D2D59" w:rsidRDefault="001C5FFC" w:rsidP="006A06B9">
            <w:pPr>
              <w:spacing w:after="0" w:line="240" w:lineRule="auto"/>
              <w:jc w:val="center"/>
              <w:rPr>
                <w:rFonts w:ascii="Times New Roman" w:hAnsi="Times New Roman"/>
                <w:sz w:val="24"/>
                <w:szCs w:val="24"/>
                <w:lang w:val="uk-UA" w:eastAsia="ru-RU"/>
              </w:rPr>
            </w:pPr>
            <w:r w:rsidRPr="001D2D59">
              <w:rPr>
                <w:rFonts w:ascii="Times New Roman" w:hAnsi="Times New Roman"/>
                <w:sz w:val="24"/>
                <w:szCs w:val="24"/>
                <w:lang w:val="uk-UA" w:eastAsia="ru-RU"/>
              </w:rPr>
              <w:t>д/залік (ІІ семестр)</w:t>
            </w:r>
          </w:p>
        </w:tc>
      </w:tr>
    </w:tbl>
    <w:p w:rsidR="001C5FFC" w:rsidRPr="001D2D59" w:rsidRDefault="001C5FFC" w:rsidP="0069615A">
      <w:pPr>
        <w:spacing w:after="0" w:line="240" w:lineRule="auto"/>
        <w:rPr>
          <w:rFonts w:ascii="Times New Roman" w:hAnsi="Times New Roman"/>
          <w:sz w:val="24"/>
          <w:szCs w:val="24"/>
          <w:lang w:val="uk-UA" w:eastAsia="ru-RU"/>
        </w:rPr>
      </w:pPr>
    </w:p>
    <w:p w:rsidR="001C5FFC" w:rsidRPr="001D2D59" w:rsidRDefault="001C5FFC" w:rsidP="0069615A">
      <w:pPr>
        <w:spacing w:after="0" w:line="240" w:lineRule="auto"/>
        <w:ind w:left="1440" w:hanging="1440"/>
        <w:jc w:val="both"/>
        <w:rPr>
          <w:rFonts w:ascii="Times New Roman" w:hAnsi="Times New Roman"/>
          <w:sz w:val="24"/>
          <w:szCs w:val="24"/>
          <w:lang w:val="uk-UA" w:eastAsia="ru-RU"/>
        </w:rPr>
      </w:pPr>
      <w:r w:rsidRPr="001D2D59">
        <w:rPr>
          <w:rFonts w:ascii="Times New Roman" w:hAnsi="Times New Roman"/>
          <w:b/>
          <w:bCs/>
          <w:sz w:val="24"/>
          <w:szCs w:val="24"/>
          <w:lang w:val="uk-UA" w:eastAsia="ru-RU"/>
        </w:rPr>
        <w:t>Примітка</w:t>
      </w:r>
      <w:r w:rsidRPr="001D2D59">
        <w:rPr>
          <w:rFonts w:ascii="Times New Roman" w:hAnsi="Times New Roman"/>
          <w:sz w:val="24"/>
          <w:szCs w:val="24"/>
          <w:lang w:val="uk-UA" w:eastAsia="ru-RU"/>
        </w:rPr>
        <w:t>.</w:t>
      </w:r>
    </w:p>
    <w:p w:rsidR="001C5FFC" w:rsidRPr="001D2D59" w:rsidRDefault="001C5FFC" w:rsidP="0069615A">
      <w:pPr>
        <w:spacing w:after="0" w:line="240" w:lineRule="auto"/>
        <w:jc w:val="both"/>
        <w:rPr>
          <w:rFonts w:ascii="Times New Roman" w:hAnsi="Times New Roman"/>
          <w:sz w:val="24"/>
          <w:szCs w:val="24"/>
          <w:lang w:val="uk-UA" w:eastAsia="ru-RU"/>
        </w:rPr>
      </w:pPr>
      <w:r w:rsidRPr="001D2D59">
        <w:rPr>
          <w:rFonts w:ascii="Times New Roman" w:hAnsi="Times New Roman"/>
          <w:sz w:val="24"/>
          <w:szCs w:val="24"/>
          <w:lang w:val="uk-UA" w:eastAsia="ru-RU"/>
        </w:rPr>
        <w:t>Співвідношення кількості годин аудиторних занять до самостійної роботи становить:</w:t>
      </w:r>
    </w:p>
    <w:p w:rsidR="001C5FFC" w:rsidRPr="001D2D59" w:rsidRDefault="001C5FFC" w:rsidP="0069615A">
      <w:pPr>
        <w:spacing w:after="0" w:line="240" w:lineRule="auto"/>
        <w:ind w:firstLine="600"/>
        <w:jc w:val="both"/>
        <w:rPr>
          <w:rFonts w:ascii="Times New Roman" w:hAnsi="Times New Roman"/>
          <w:sz w:val="24"/>
          <w:szCs w:val="24"/>
          <w:lang w:val="uk-UA" w:eastAsia="ru-RU"/>
        </w:rPr>
      </w:pPr>
      <w:r w:rsidRPr="001D2D59">
        <w:rPr>
          <w:rFonts w:ascii="Times New Roman" w:hAnsi="Times New Roman"/>
          <w:sz w:val="24"/>
          <w:szCs w:val="24"/>
          <w:lang w:val="uk-UA" w:eastAsia="ru-RU"/>
        </w:rPr>
        <w:t>для денної форми навчання – 47:63</w:t>
      </w:r>
    </w:p>
    <w:p w:rsidR="001C5FFC" w:rsidRPr="001D2D59" w:rsidRDefault="001C5FFC" w:rsidP="0018121E">
      <w:pPr>
        <w:spacing w:after="0" w:line="240" w:lineRule="auto"/>
        <w:rPr>
          <w:rFonts w:ascii="Times New Roman" w:hAnsi="Times New Roman"/>
          <w:sz w:val="28"/>
          <w:szCs w:val="28"/>
          <w:lang w:val="uk-UA"/>
        </w:rPr>
      </w:pPr>
      <w:r w:rsidRPr="001D2D59">
        <w:rPr>
          <w:rFonts w:ascii="Times New Roman" w:hAnsi="Times New Roman"/>
          <w:sz w:val="24"/>
          <w:szCs w:val="24"/>
          <w:lang w:val="uk-UA" w:eastAsia="ru-RU"/>
        </w:rPr>
        <w:br w:type="page"/>
      </w:r>
    </w:p>
    <w:p w:rsidR="001C5FFC" w:rsidRPr="001D2D59" w:rsidRDefault="001C5FFC" w:rsidP="003B3B62">
      <w:pPr>
        <w:spacing w:after="0" w:line="240" w:lineRule="auto"/>
        <w:ind w:firstLine="709"/>
        <w:jc w:val="center"/>
        <w:rPr>
          <w:rFonts w:ascii="Times New Roman" w:hAnsi="Times New Roman"/>
          <w:b/>
          <w:sz w:val="28"/>
          <w:szCs w:val="28"/>
          <w:lang w:val="uk-UA"/>
        </w:rPr>
      </w:pPr>
      <w:r w:rsidRPr="001D2D59">
        <w:rPr>
          <w:rFonts w:ascii="Times New Roman" w:hAnsi="Times New Roman"/>
          <w:b/>
          <w:sz w:val="28"/>
          <w:szCs w:val="28"/>
          <w:lang w:val="uk-UA"/>
        </w:rPr>
        <w:t>Пояснювальна записка</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Програма вивчення нормативної навчальної дисципліни складена відповідно до освітньо-професійної програми підготовки магістра Галузі знань 01 Освіта / Педагогіка, спеціальност</w:t>
      </w:r>
      <w:r>
        <w:rPr>
          <w:rFonts w:ascii="Times New Roman" w:hAnsi="Times New Roman"/>
          <w:sz w:val="28"/>
          <w:szCs w:val="28"/>
          <w:lang w:val="uk-UA"/>
        </w:rPr>
        <w:t>і</w:t>
      </w:r>
      <w:r w:rsidRPr="001D2D59">
        <w:rPr>
          <w:rFonts w:ascii="Times New Roman" w:hAnsi="Times New Roman"/>
          <w:sz w:val="28"/>
          <w:szCs w:val="28"/>
          <w:lang w:val="uk-UA"/>
        </w:rPr>
        <w:t xml:space="preserve"> 017 Фізична культура і спорт</w:t>
      </w:r>
      <w:r>
        <w:rPr>
          <w:rFonts w:ascii="Times New Roman" w:hAnsi="Times New Roman"/>
          <w:sz w:val="28"/>
          <w:szCs w:val="28"/>
          <w:lang w:val="uk-UA"/>
        </w:rPr>
        <w:t>.</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b/>
          <w:sz w:val="28"/>
          <w:szCs w:val="28"/>
          <w:lang w:val="uk-UA"/>
        </w:rPr>
        <w:t xml:space="preserve">Предметом вивчення навчальної дисципліни </w:t>
      </w:r>
      <w:r w:rsidRPr="001D2D59">
        <w:rPr>
          <w:rFonts w:ascii="Times New Roman" w:hAnsi="Times New Roman"/>
          <w:sz w:val="28"/>
          <w:szCs w:val="28"/>
          <w:lang w:val="uk-UA"/>
        </w:rPr>
        <w:t xml:space="preserve">є історичні аспекти становлення </w:t>
      </w:r>
      <w:r w:rsidRPr="001D2D59">
        <w:rPr>
          <w:rFonts w:ascii="Times New Roman" w:hAnsi="Times New Roman"/>
          <w:sz w:val="28"/>
          <w:szCs w:val="28"/>
          <w:lang w:val="uk-UA" w:eastAsia="ru-RU"/>
        </w:rPr>
        <w:t>інклюзивного фізичного виховання</w:t>
      </w:r>
      <w:r w:rsidRPr="001D2D59">
        <w:rPr>
          <w:rFonts w:ascii="Times New Roman" w:hAnsi="Times New Roman"/>
          <w:sz w:val="28"/>
          <w:szCs w:val="28"/>
          <w:lang w:val="uk-UA"/>
        </w:rPr>
        <w:t xml:space="preserve">, оволодіння знаннями закономірностей, принципів, особливостей методик, засобів і методів корекції психофізичних порушень у осіб з інвалідністю та особливостей форм організації занять фізичними вправами з особами, які мають порушення зору, слуху, інтелекту, ураження спинного мозку, наслідки дитячого церебрального паралічу. що </w:t>
      </w:r>
      <w:r w:rsidRPr="001D2D59">
        <w:rPr>
          <w:rFonts w:ascii="Times New Roman" w:hAnsi="Times New Roman"/>
          <w:sz w:val="27"/>
          <w:szCs w:val="27"/>
          <w:lang w:val="uk-UA"/>
        </w:rPr>
        <w:t>забезпечить фахову підготовку до здійснення дієвого впливу на відновлення та підтримання здоров'я дітей і дорослих з інвалідністю</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b/>
          <w:sz w:val="28"/>
          <w:szCs w:val="28"/>
          <w:lang w:val="uk-UA"/>
        </w:rPr>
        <w:t xml:space="preserve">Міждисциплінарні зв’язки. </w:t>
      </w:r>
      <w:r w:rsidRPr="001D2D59">
        <w:rPr>
          <w:rFonts w:ascii="Times New Roman" w:hAnsi="Times New Roman"/>
          <w:sz w:val="28"/>
          <w:szCs w:val="28"/>
          <w:lang w:val="uk-UA"/>
        </w:rPr>
        <w:t>Складність викладання дисципліни «</w:t>
      </w:r>
      <w:r w:rsidRPr="001D2D59">
        <w:rPr>
          <w:rFonts w:ascii="Times New Roman" w:hAnsi="Times New Roman"/>
          <w:sz w:val="28"/>
          <w:szCs w:val="28"/>
          <w:lang w:val="uk-UA" w:eastAsia="ru-RU"/>
        </w:rPr>
        <w:t>Інклюзивне фізичне виховання у закладах освіти</w:t>
      </w:r>
      <w:r w:rsidRPr="001D2D59">
        <w:rPr>
          <w:rFonts w:ascii="Times New Roman" w:hAnsi="Times New Roman"/>
          <w:sz w:val="28"/>
          <w:szCs w:val="28"/>
          <w:lang w:val="uk-UA"/>
        </w:rPr>
        <w:t>» складається в тому, що дисципліна є багатопрофільною. вона вивчає нозологічні групи населення з порушенням зору, слуху, інтелекту, ураження спинного мозку, наслідками дитячого церебрального паралічу, ампутації кінцівок, ураження опорно-рухового апарату. Також вивчення дисципліни «</w:t>
      </w:r>
      <w:r w:rsidRPr="001D2D59">
        <w:rPr>
          <w:rFonts w:ascii="Times New Roman" w:hAnsi="Times New Roman"/>
          <w:sz w:val="28"/>
          <w:szCs w:val="28"/>
          <w:lang w:val="uk-UA" w:eastAsia="ru-RU"/>
        </w:rPr>
        <w:t>Інклюзивне фізичне виховання у закладах освіти</w:t>
      </w:r>
      <w:r w:rsidRPr="001D2D59">
        <w:rPr>
          <w:rFonts w:ascii="Times New Roman" w:hAnsi="Times New Roman"/>
          <w:sz w:val="28"/>
          <w:szCs w:val="28"/>
          <w:lang w:val="uk-UA"/>
        </w:rPr>
        <w:t xml:space="preserve">» передбачає тісний взаємозв’язок з іншими навчальними дисциплінами: знання анатомії людини, динамічної морфології, спортивної гігієни, біохімії спорту, фізіології людини, фізіології фізичної культури та спорту, валеології, педагогіки та психології спорту, спортивної метрології та теорії та методики фізичного. </w:t>
      </w:r>
    </w:p>
    <w:p w:rsidR="001C5FFC" w:rsidRPr="001D2D59" w:rsidRDefault="001C5FFC" w:rsidP="003B3B62">
      <w:pPr>
        <w:spacing w:after="0" w:line="240" w:lineRule="auto"/>
        <w:ind w:firstLine="709"/>
        <w:jc w:val="both"/>
        <w:rPr>
          <w:rFonts w:ascii="Times New Roman" w:hAnsi="Times New Roman"/>
          <w:b/>
          <w:sz w:val="28"/>
          <w:szCs w:val="28"/>
          <w:lang w:val="uk-UA"/>
        </w:rPr>
      </w:pPr>
      <w:r w:rsidRPr="001D2D59">
        <w:rPr>
          <w:rFonts w:ascii="Times New Roman" w:hAnsi="Times New Roman"/>
          <w:sz w:val="28"/>
          <w:szCs w:val="28"/>
          <w:lang w:val="uk-UA"/>
        </w:rPr>
        <w:t>.</w:t>
      </w:r>
    </w:p>
    <w:p w:rsidR="001C5FFC" w:rsidRPr="001D2D59" w:rsidRDefault="001C5FFC" w:rsidP="003B3B62">
      <w:pPr>
        <w:spacing w:after="0" w:line="240" w:lineRule="auto"/>
        <w:ind w:firstLine="709"/>
        <w:jc w:val="both"/>
        <w:rPr>
          <w:rFonts w:ascii="Times New Roman" w:hAnsi="Times New Roman"/>
          <w:b/>
          <w:bCs/>
          <w:sz w:val="28"/>
          <w:szCs w:val="28"/>
          <w:lang w:val="uk-UA"/>
        </w:rPr>
      </w:pPr>
      <w:r w:rsidRPr="001D2D59">
        <w:rPr>
          <w:rFonts w:ascii="Times New Roman" w:hAnsi="Times New Roman"/>
          <w:b/>
          <w:bCs/>
          <w:sz w:val="28"/>
          <w:szCs w:val="28"/>
          <w:lang w:val="uk-UA"/>
        </w:rPr>
        <w:t>1. Мета та завдання навчальної дисципліни</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b/>
          <w:bCs/>
          <w:sz w:val="28"/>
          <w:szCs w:val="28"/>
          <w:lang w:val="uk-UA"/>
        </w:rPr>
        <w:t>1.1. Метою викладання дисципліни</w:t>
      </w:r>
      <w:r w:rsidRPr="001D2D59">
        <w:rPr>
          <w:rFonts w:ascii="Times New Roman" w:hAnsi="Times New Roman"/>
          <w:b/>
          <w:sz w:val="28"/>
          <w:szCs w:val="28"/>
          <w:lang w:val="uk-UA"/>
        </w:rPr>
        <w:t xml:space="preserve"> </w:t>
      </w:r>
      <w:r w:rsidRPr="001D2D59">
        <w:rPr>
          <w:rFonts w:ascii="Times New Roman" w:hAnsi="Times New Roman"/>
          <w:sz w:val="28"/>
          <w:szCs w:val="28"/>
          <w:lang w:val="uk-UA"/>
        </w:rPr>
        <w:t>є формування у магістрантів розуміння теоретичних основ інклюзивного фізичного виховання і сформування в них практичних навичок для майбутньої професійної діяльності.</w:t>
      </w:r>
    </w:p>
    <w:p w:rsidR="001C5FFC" w:rsidRPr="001D2D59" w:rsidRDefault="001C5FFC" w:rsidP="003B3B62">
      <w:pPr>
        <w:spacing w:after="0" w:line="240" w:lineRule="auto"/>
        <w:ind w:firstLine="709"/>
        <w:jc w:val="both"/>
        <w:rPr>
          <w:rFonts w:ascii="Times New Roman" w:hAnsi="Times New Roman"/>
          <w:sz w:val="28"/>
          <w:szCs w:val="28"/>
          <w:lang w:val="uk-UA"/>
        </w:rPr>
      </w:pPr>
    </w:p>
    <w:p w:rsidR="001C5FFC" w:rsidRPr="001D2D59" w:rsidRDefault="001C5FFC" w:rsidP="003B3B62">
      <w:pPr>
        <w:spacing w:after="0" w:line="240" w:lineRule="auto"/>
        <w:ind w:firstLine="709"/>
        <w:jc w:val="both"/>
        <w:rPr>
          <w:rFonts w:ascii="Times New Roman" w:hAnsi="Times New Roman"/>
          <w:b/>
          <w:sz w:val="28"/>
          <w:szCs w:val="28"/>
          <w:lang w:val="uk-UA"/>
        </w:rPr>
      </w:pPr>
      <w:r w:rsidRPr="001D2D59">
        <w:rPr>
          <w:rFonts w:ascii="Times New Roman" w:hAnsi="Times New Roman"/>
          <w:b/>
          <w:bCs/>
          <w:sz w:val="28"/>
          <w:szCs w:val="28"/>
          <w:lang w:val="uk-UA"/>
        </w:rPr>
        <w:t>1.2. Основні завдання вивчення дисципліни:</w:t>
      </w:r>
    </w:p>
    <w:p w:rsidR="001C5FFC" w:rsidRPr="001D2D59" w:rsidRDefault="001C5FFC" w:rsidP="003B3B62">
      <w:pPr>
        <w:spacing w:after="0" w:line="240" w:lineRule="auto"/>
        <w:ind w:firstLine="709"/>
        <w:jc w:val="both"/>
        <w:rPr>
          <w:rFonts w:ascii="Times New Roman" w:hAnsi="Times New Roman"/>
          <w:b/>
          <w:bCs/>
          <w:sz w:val="28"/>
          <w:szCs w:val="28"/>
          <w:lang w:val="uk-UA"/>
        </w:rPr>
      </w:pPr>
      <w:r w:rsidRPr="001D2D59">
        <w:rPr>
          <w:rFonts w:ascii="Times New Roman" w:hAnsi="Times New Roman"/>
          <w:b/>
          <w:bCs/>
          <w:sz w:val="28"/>
          <w:szCs w:val="28"/>
          <w:lang w:val="uk-UA"/>
        </w:rPr>
        <w:t xml:space="preserve">теоретичні: </w:t>
      </w:r>
    </w:p>
    <w:p w:rsidR="001C5FFC" w:rsidRPr="001D2D59" w:rsidRDefault="001C5FFC" w:rsidP="003B3B62">
      <w:pPr>
        <w:numPr>
          <w:ilvl w:val="0"/>
          <w:numId w:val="3"/>
        </w:numPr>
        <w:autoSpaceDE w:val="0"/>
        <w:autoSpaceDN w:val="0"/>
        <w:adjustRightInd w:val="0"/>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створити у студентів уявлення про інклюзивне фізичне виховання дітей та дорослих та процесу інтеграції осіб з інвалідністю в соціум засобами фізичної культури;</w:t>
      </w:r>
    </w:p>
    <w:p w:rsidR="001C5FFC" w:rsidRPr="001D2D59" w:rsidRDefault="001C5FFC" w:rsidP="003B3B62">
      <w:pPr>
        <w:numPr>
          <w:ilvl w:val="0"/>
          <w:numId w:val="3"/>
        </w:numPr>
        <w:tabs>
          <w:tab w:val="left" w:pos="0"/>
        </w:tabs>
        <w:autoSpaceDE w:val="0"/>
        <w:autoSpaceDN w:val="0"/>
        <w:adjustRightInd w:val="0"/>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розкрити зміст основних наукових теорій, концепцій, положень, які використовуються в інклюзивному фізичному вихованні;</w:t>
      </w:r>
    </w:p>
    <w:p w:rsidR="001C5FFC" w:rsidRPr="001D2D59" w:rsidRDefault="001C5FFC" w:rsidP="003B3B62">
      <w:pPr>
        <w:numPr>
          <w:ilvl w:val="0"/>
          <w:numId w:val="3"/>
        </w:numPr>
        <w:tabs>
          <w:tab w:val="left" w:pos="0"/>
        </w:tabs>
        <w:autoSpaceDE w:val="0"/>
        <w:autoSpaceDN w:val="0"/>
        <w:adjustRightInd w:val="0"/>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створити у студентів уявлення про особливості рухової активності у осіб з інвалідністю різних нозологічних груп: з порушеннями зору, слуху, інтелекту, ураженнями спинного мозку, наслідками дитячого церебрального паралічу то що;</w:t>
      </w:r>
    </w:p>
    <w:p w:rsidR="001C5FFC" w:rsidRPr="001D2D59" w:rsidRDefault="001C5FFC" w:rsidP="003B3B62">
      <w:pPr>
        <w:numPr>
          <w:ilvl w:val="0"/>
          <w:numId w:val="3"/>
        </w:numPr>
        <w:tabs>
          <w:tab w:val="left" w:pos="0"/>
        </w:tabs>
        <w:autoSpaceDE w:val="0"/>
        <w:autoSpaceDN w:val="0"/>
        <w:adjustRightInd w:val="0"/>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ознайомити студентів з методами тестування рухових можливостей у осіб з інвалідністю;</w:t>
      </w:r>
    </w:p>
    <w:p w:rsidR="001C5FFC" w:rsidRPr="001D2D59" w:rsidRDefault="001C5FFC" w:rsidP="003B3B62">
      <w:pPr>
        <w:numPr>
          <w:ilvl w:val="0"/>
          <w:numId w:val="3"/>
        </w:numPr>
        <w:tabs>
          <w:tab w:val="left" w:pos="0"/>
        </w:tabs>
        <w:autoSpaceDE w:val="0"/>
        <w:autoSpaceDN w:val="0"/>
        <w:adjustRightInd w:val="0"/>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навчити студентів вибору адекватних засобів та методів інклюзивного фізичного виховання у роботі з дітьми із психофізичними порушеннями та порушеннями зору, слуху, інтелекту, ураження спинного мозку, наслідками дитячого церебрального паралічу тощо;</w:t>
      </w:r>
    </w:p>
    <w:p w:rsidR="001C5FFC" w:rsidRPr="001D2D59" w:rsidRDefault="001C5FFC" w:rsidP="003B3B62">
      <w:pPr>
        <w:numPr>
          <w:ilvl w:val="0"/>
          <w:numId w:val="3"/>
        </w:numPr>
        <w:tabs>
          <w:tab w:val="left" w:pos="0"/>
        </w:tabs>
        <w:autoSpaceDE w:val="0"/>
        <w:autoSpaceDN w:val="0"/>
        <w:adjustRightInd w:val="0"/>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показати студентам технологію інклюзивного фізичного виховання та рекреації осіб з інвалідністю: Міжнародні організації, асоціації та методи їх роботи.</w:t>
      </w:r>
    </w:p>
    <w:p w:rsidR="001C5FFC" w:rsidRPr="001D2D59" w:rsidRDefault="001C5FFC" w:rsidP="003B3B62">
      <w:pPr>
        <w:spacing w:after="0" w:line="240" w:lineRule="auto"/>
        <w:ind w:firstLine="709"/>
        <w:jc w:val="both"/>
        <w:rPr>
          <w:rFonts w:ascii="Times New Roman" w:hAnsi="Times New Roman"/>
          <w:b/>
          <w:bCs/>
          <w:sz w:val="28"/>
          <w:szCs w:val="28"/>
          <w:lang w:val="uk-UA"/>
        </w:rPr>
      </w:pPr>
    </w:p>
    <w:p w:rsidR="001C5FFC" w:rsidRPr="001D2D59" w:rsidRDefault="001C5FFC" w:rsidP="003B3B62">
      <w:pPr>
        <w:spacing w:after="0" w:line="240" w:lineRule="auto"/>
        <w:ind w:firstLine="709"/>
        <w:jc w:val="both"/>
        <w:rPr>
          <w:rFonts w:ascii="Times New Roman" w:hAnsi="Times New Roman"/>
          <w:b/>
          <w:sz w:val="28"/>
          <w:szCs w:val="28"/>
          <w:lang w:val="uk-UA"/>
        </w:rPr>
      </w:pPr>
      <w:r w:rsidRPr="001D2D59">
        <w:rPr>
          <w:rFonts w:ascii="Times New Roman" w:hAnsi="Times New Roman"/>
          <w:b/>
          <w:bCs/>
          <w:sz w:val="28"/>
          <w:szCs w:val="28"/>
          <w:lang w:val="uk-UA"/>
        </w:rPr>
        <w:t xml:space="preserve">практичні: </w:t>
      </w:r>
    </w:p>
    <w:p w:rsidR="001C5FFC" w:rsidRPr="001D2D59" w:rsidRDefault="001C5FFC" w:rsidP="003B3B62">
      <w:pPr>
        <w:numPr>
          <w:ilvl w:val="0"/>
          <w:numId w:val="3"/>
        </w:num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 xml:space="preserve">обґрунтовано вибирати методи фізичного виховання на основі аналізу сучасної фахової літератури та передового педагогічного досвіду під час роботи з особами з інвалідністю; </w:t>
      </w:r>
    </w:p>
    <w:p w:rsidR="001C5FFC" w:rsidRPr="001D2D59" w:rsidRDefault="001C5FFC" w:rsidP="003B3B62">
      <w:pPr>
        <w:numPr>
          <w:ilvl w:val="0"/>
          <w:numId w:val="3"/>
        </w:num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складати конспекти різних форм інклюзивного фізичного виховання, визначити основні завдання до них на основі індивідуально-диференційного підходу, врахування стану здоров'я (хвороби), рівного фізичного розвитку та рухової підготовленості;</w:t>
      </w:r>
    </w:p>
    <w:p w:rsidR="001C5FFC" w:rsidRPr="001D2D59" w:rsidRDefault="001C5FFC" w:rsidP="003B3B62">
      <w:pPr>
        <w:numPr>
          <w:ilvl w:val="0"/>
          <w:numId w:val="3"/>
        </w:num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регулювати фізичне навантаження, змінюючи кількість вправ, їх дозування, чергування вправ для різних груп м'язів, змінюючи ступені інтенсивності, умови їх виконання та варіюючи спортивне обладнання;</w:t>
      </w:r>
    </w:p>
    <w:p w:rsidR="001C5FFC" w:rsidRPr="001D2D59" w:rsidRDefault="001C5FFC" w:rsidP="003B3B62">
      <w:pPr>
        <w:numPr>
          <w:ilvl w:val="0"/>
          <w:numId w:val="3"/>
        </w:num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 xml:space="preserve">вміти використовувати засоби і методи фізичного виховання у вирішенні корекційних завдань </w:t>
      </w:r>
    </w:p>
    <w:p w:rsidR="001C5FFC" w:rsidRPr="001D2D59" w:rsidRDefault="001C5FFC" w:rsidP="003B3B62">
      <w:pPr>
        <w:spacing w:after="0" w:line="240" w:lineRule="auto"/>
        <w:ind w:firstLine="709"/>
        <w:jc w:val="both"/>
        <w:rPr>
          <w:rFonts w:ascii="Times New Roman" w:hAnsi="Times New Roman"/>
          <w:b/>
          <w:sz w:val="28"/>
          <w:szCs w:val="28"/>
          <w:lang w:val="uk-UA"/>
        </w:rPr>
      </w:pPr>
      <w:r w:rsidRPr="001D2D59">
        <w:rPr>
          <w:rFonts w:ascii="Times New Roman" w:hAnsi="Times New Roman"/>
          <w:sz w:val="28"/>
          <w:szCs w:val="28"/>
          <w:lang w:val="uk-UA"/>
        </w:rPr>
        <w:t>Викладання курсу «</w:t>
      </w:r>
      <w:r w:rsidRPr="001D2D59">
        <w:rPr>
          <w:rFonts w:ascii="Times New Roman" w:hAnsi="Times New Roman"/>
          <w:sz w:val="28"/>
          <w:szCs w:val="28"/>
          <w:lang w:val="uk-UA" w:eastAsia="ru-RU"/>
        </w:rPr>
        <w:t>Інклюзивне фізичне виховання у закладах освіти</w:t>
      </w:r>
      <w:r w:rsidRPr="001D2D59">
        <w:rPr>
          <w:rFonts w:ascii="Times New Roman" w:hAnsi="Times New Roman"/>
          <w:sz w:val="28"/>
          <w:szCs w:val="28"/>
          <w:lang w:val="uk-UA"/>
        </w:rPr>
        <w:t>» передбачає підготовку висококваліфікованих компетентних спеціалістів у галузі фізичного виховання та спорту, здатних здійснювати науково-педагогічну роботу у сфері фізичної культури та спорту, синтезувати, аналізувати, систематизувати та групувати отримати знання з організації, структури, змісту, сучасних технологій та провідною виховною практикою, фізкультурно-оздоровчою роботою з особами з інвалідністю різних нозологічних груп. Під час вивчення даної дисципліни студенти повинні оволодіти наступними загально-професійними та спеціально-професійними</w:t>
      </w:r>
      <w:r w:rsidRPr="001D2D59">
        <w:rPr>
          <w:rFonts w:ascii="Times New Roman" w:hAnsi="Times New Roman"/>
          <w:b/>
          <w:sz w:val="28"/>
          <w:szCs w:val="28"/>
          <w:lang w:val="uk-UA"/>
        </w:rPr>
        <w:t xml:space="preserve"> компетентностями:</w:t>
      </w:r>
    </w:p>
    <w:p w:rsidR="001C5FFC" w:rsidRPr="001D2D59" w:rsidRDefault="001C5FFC" w:rsidP="003B3B62">
      <w:pPr>
        <w:pStyle w:val="ListParagraph"/>
        <w:numPr>
          <w:ilvl w:val="0"/>
          <w:numId w:val="1"/>
        </w:numPr>
        <w:tabs>
          <w:tab w:val="clear" w:pos="2160"/>
          <w:tab w:val="num" w:pos="0"/>
        </w:tabs>
        <w:spacing w:after="0" w:line="240" w:lineRule="auto"/>
        <w:ind w:left="0" w:firstLine="709"/>
        <w:jc w:val="both"/>
        <w:rPr>
          <w:rFonts w:ascii="Times New Roman" w:hAnsi="Times New Roman"/>
          <w:sz w:val="28"/>
          <w:szCs w:val="28"/>
          <w:lang w:val="uk-UA"/>
        </w:rPr>
      </w:pPr>
      <w:r w:rsidRPr="001D2D59">
        <w:rPr>
          <w:rFonts w:ascii="Times New Roman" w:hAnsi="Times New Roman"/>
          <w:sz w:val="28"/>
          <w:szCs w:val="28"/>
          <w:lang w:val="uk-UA"/>
        </w:rPr>
        <w:t>Здатність до професійного спілкування, забезпечення гармонійних та конструктивних взаємовідносин з особами з особливими потребами під час виконання професійних завдань</w:t>
      </w:r>
    </w:p>
    <w:p w:rsidR="001C5FFC" w:rsidRPr="001D2D59" w:rsidRDefault="001C5FFC" w:rsidP="003B3B62">
      <w:pPr>
        <w:pStyle w:val="ListParagraph"/>
        <w:numPr>
          <w:ilvl w:val="0"/>
          <w:numId w:val="1"/>
        </w:numPr>
        <w:tabs>
          <w:tab w:val="clear" w:pos="2160"/>
          <w:tab w:val="num" w:pos="0"/>
        </w:tabs>
        <w:spacing w:after="0" w:line="240" w:lineRule="auto"/>
        <w:ind w:left="0" w:firstLine="709"/>
        <w:jc w:val="both"/>
        <w:rPr>
          <w:rFonts w:ascii="Times New Roman" w:hAnsi="Times New Roman"/>
          <w:sz w:val="28"/>
          <w:szCs w:val="28"/>
          <w:lang w:val="uk-UA"/>
        </w:rPr>
      </w:pPr>
      <w:r w:rsidRPr="001D2D59">
        <w:rPr>
          <w:rFonts w:ascii="Times New Roman" w:hAnsi="Times New Roman"/>
          <w:sz w:val="28"/>
          <w:szCs w:val="28"/>
          <w:lang w:val="uk-UA"/>
        </w:rPr>
        <w:t>Здатність використовувати професійно-профільовані знання у процесі організації та виконання програм інклюзивного фізичного виховання з особами з особливими потребами</w:t>
      </w:r>
    </w:p>
    <w:p w:rsidR="001C5FFC" w:rsidRPr="001D2D59" w:rsidRDefault="001C5FFC" w:rsidP="003B3B62">
      <w:pPr>
        <w:numPr>
          <w:ilvl w:val="0"/>
          <w:numId w:val="3"/>
        </w:numPr>
        <w:autoSpaceDE w:val="0"/>
        <w:autoSpaceDN w:val="0"/>
        <w:adjustRightInd w:val="0"/>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Здатність застосувати знання про найбільш поширенні інвалідності, основні ознаки захворювань, порушень і травм.</w:t>
      </w:r>
    </w:p>
    <w:p w:rsidR="001C5FFC" w:rsidRPr="001D2D59" w:rsidRDefault="001C5FFC" w:rsidP="003B3B62">
      <w:pPr>
        <w:numPr>
          <w:ilvl w:val="0"/>
          <w:numId w:val="3"/>
        </w:numPr>
        <w:autoSpaceDE w:val="0"/>
        <w:autoSpaceDN w:val="0"/>
        <w:adjustRightInd w:val="0"/>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Здатність визначати програму інклюзивного фізичного виховання з особами з інвалідністю.</w:t>
      </w:r>
    </w:p>
    <w:p w:rsidR="001C5FFC" w:rsidRPr="001D2D59" w:rsidRDefault="001C5FFC" w:rsidP="003B3B62">
      <w:pPr>
        <w:numPr>
          <w:ilvl w:val="0"/>
          <w:numId w:val="3"/>
        </w:numPr>
        <w:autoSpaceDE w:val="0"/>
        <w:autoSpaceDN w:val="0"/>
        <w:adjustRightInd w:val="0"/>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Здатність використовувати методи фізичної культури у інклюзивному фізичному вихованні.</w:t>
      </w:r>
    </w:p>
    <w:p w:rsidR="001C5FFC" w:rsidRPr="001D2D59" w:rsidRDefault="001C5FFC" w:rsidP="003B3B62">
      <w:pPr>
        <w:numPr>
          <w:ilvl w:val="0"/>
          <w:numId w:val="3"/>
        </w:numPr>
        <w:autoSpaceDE w:val="0"/>
        <w:autoSpaceDN w:val="0"/>
        <w:adjustRightInd w:val="0"/>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Здатність складати програму інклюзивного фізичного виховання, визначити основні завдання рухового режиму на основі індивідуально-диференційного підходу, врахування стану здоров'я, рівня фізичного розвитку, рухової підготовленості.</w:t>
      </w:r>
    </w:p>
    <w:p w:rsidR="001C5FFC" w:rsidRPr="001D2D59" w:rsidRDefault="001C5FFC" w:rsidP="003B3B62">
      <w:pPr>
        <w:numPr>
          <w:ilvl w:val="0"/>
          <w:numId w:val="3"/>
        </w:numPr>
        <w:autoSpaceDE w:val="0"/>
        <w:autoSpaceDN w:val="0"/>
        <w:adjustRightInd w:val="0"/>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Здатність регулювати фізичне навантаження, змінюючи кількість вправ, їх дозування, чергування вправ для різних груп м'язів, різної інтенсивності, змінюючи умови їх виконання та варіюючи спеціальне обладнання.</w:t>
      </w:r>
    </w:p>
    <w:p w:rsidR="001C5FFC" w:rsidRPr="001D2D59" w:rsidRDefault="001C5FFC" w:rsidP="003B3B62">
      <w:pPr>
        <w:numPr>
          <w:ilvl w:val="0"/>
          <w:numId w:val="3"/>
        </w:numPr>
        <w:autoSpaceDE w:val="0"/>
        <w:autoSpaceDN w:val="0"/>
        <w:adjustRightInd w:val="0"/>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Здатність вивчати та аналізувати результати сучасних наукових досліджень та передового досвіду у сфері інклюзивної освіти .</w:t>
      </w:r>
    </w:p>
    <w:p w:rsidR="001C5FFC" w:rsidRPr="001D2D59" w:rsidRDefault="001C5FFC" w:rsidP="003B3B62">
      <w:pPr>
        <w:numPr>
          <w:ilvl w:val="0"/>
          <w:numId w:val="3"/>
        </w:numPr>
        <w:autoSpaceDE w:val="0"/>
        <w:autoSpaceDN w:val="0"/>
        <w:adjustRightInd w:val="0"/>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Здатність використовувати засоби і форми інклюзивної фізичної культури при різних видах інвалідності для вирішення корекційних завдань.</w:t>
      </w:r>
    </w:p>
    <w:p w:rsidR="001C5FFC" w:rsidRPr="001D2D59" w:rsidRDefault="001C5FFC" w:rsidP="003B3B62">
      <w:pPr>
        <w:pStyle w:val="ListParagraph"/>
        <w:numPr>
          <w:ilvl w:val="0"/>
          <w:numId w:val="1"/>
        </w:numPr>
        <w:tabs>
          <w:tab w:val="clear" w:pos="2160"/>
          <w:tab w:val="num" w:pos="0"/>
        </w:tabs>
        <w:spacing w:after="0" w:line="240" w:lineRule="auto"/>
        <w:ind w:left="0" w:firstLine="709"/>
        <w:jc w:val="both"/>
        <w:rPr>
          <w:rFonts w:ascii="Times New Roman" w:hAnsi="Times New Roman"/>
          <w:sz w:val="28"/>
          <w:szCs w:val="28"/>
          <w:lang w:val="uk-UA"/>
        </w:rPr>
      </w:pPr>
      <w:r w:rsidRPr="001D2D59">
        <w:rPr>
          <w:rFonts w:ascii="Times New Roman" w:hAnsi="Times New Roman"/>
          <w:sz w:val="28"/>
          <w:szCs w:val="28"/>
          <w:lang w:val="uk-UA"/>
        </w:rPr>
        <w:t>Здатність до самостійного аналізу і узагальнення існуючого науково-педгогічного та досвіду .</w:t>
      </w:r>
    </w:p>
    <w:p w:rsidR="001C5FFC" w:rsidRPr="001D2D59" w:rsidRDefault="001C5FFC" w:rsidP="0086007F">
      <w:pPr>
        <w:spacing w:after="0" w:line="240" w:lineRule="auto"/>
        <w:ind w:left="709"/>
        <w:jc w:val="both"/>
        <w:rPr>
          <w:rFonts w:ascii="Times New Roman" w:hAnsi="Times New Roman"/>
          <w:sz w:val="28"/>
          <w:szCs w:val="28"/>
          <w:lang w:val="uk-UA"/>
        </w:rPr>
      </w:pPr>
      <w:r w:rsidRPr="001D2D59">
        <w:rPr>
          <w:rFonts w:ascii="Times New Roman" w:hAnsi="Times New Roman"/>
          <w:b/>
          <w:sz w:val="28"/>
          <w:szCs w:val="28"/>
          <w:lang w:val="uk-UA"/>
        </w:rPr>
        <w:t>Програмні результати навчання</w:t>
      </w:r>
    </w:p>
    <w:p w:rsidR="001C5FFC" w:rsidRPr="001D2D59" w:rsidRDefault="001C5FFC" w:rsidP="003B3B62">
      <w:pPr>
        <w:numPr>
          <w:ilvl w:val="0"/>
          <w:numId w:val="4"/>
        </w:numPr>
        <w:tabs>
          <w:tab w:val="clear" w:pos="720"/>
          <w:tab w:val="num" w:pos="0"/>
        </w:tabs>
        <w:spacing w:after="0" w:line="240" w:lineRule="auto"/>
        <w:ind w:left="0" w:firstLine="709"/>
        <w:jc w:val="both"/>
        <w:rPr>
          <w:rFonts w:ascii="Times New Roman" w:hAnsi="Times New Roman"/>
          <w:sz w:val="28"/>
          <w:szCs w:val="28"/>
          <w:lang w:val="uk-UA"/>
        </w:rPr>
      </w:pPr>
      <w:r w:rsidRPr="001D2D59">
        <w:rPr>
          <w:rFonts w:ascii="Times New Roman" w:hAnsi="Times New Roman"/>
          <w:sz w:val="28"/>
          <w:szCs w:val="28"/>
          <w:lang w:val="uk-UA"/>
        </w:rPr>
        <w:t>володіти сучасними уявленнями про зміст, принципи організації, особливості навчально-методичного забезпечення та механізми практичної роботи з фізичного виховання з особами з інвалідність у закладах освіти;</w:t>
      </w:r>
    </w:p>
    <w:p w:rsidR="001C5FFC" w:rsidRPr="001D2D59" w:rsidRDefault="001C5FFC" w:rsidP="003B3B62">
      <w:pPr>
        <w:numPr>
          <w:ilvl w:val="0"/>
          <w:numId w:val="4"/>
        </w:numPr>
        <w:tabs>
          <w:tab w:val="clear" w:pos="720"/>
          <w:tab w:val="num" w:pos="0"/>
        </w:tabs>
        <w:spacing w:after="0" w:line="240" w:lineRule="auto"/>
        <w:ind w:left="0" w:firstLine="709"/>
        <w:jc w:val="both"/>
        <w:rPr>
          <w:rFonts w:ascii="Times New Roman" w:hAnsi="Times New Roman"/>
          <w:sz w:val="28"/>
          <w:szCs w:val="28"/>
          <w:lang w:val="uk-UA"/>
        </w:rPr>
      </w:pPr>
      <w:r w:rsidRPr="001D2D59">
        <w:rPr>
          <w:rFonts w:ascii="Times New Roman" w:hAnsi="Times New Roman"/>
          <w:sz w:val="28"/>
          <w:szCs w:val="28"/>
          <w:lang w:val="uk-UA"/>
        </w:rPr>
        <w:t>розуміти науково обґрунтовані методи і сучасні технології в організації власної професійної діяльності в інклюзивному середовищі;</w:t>
      </w:r>
    </w:p>
    <w:p w:rsidR="001C5FFC" w:rsidRPr="001D2D59" w:rsidRDefault="001C5FFC" w:rsidP="003B3B62">
      <w:pPr>
        <w:numPr>
          <w:ilvl w:val="0"/>
          <w:numId w:val="4"/>
        </w:numPr>
        <w:tabs>
          <w:tab w:val="clear" w:pos="720"/>
          <w:tab w:val="num" w:pos="0"/>
        </w:tabs>
        <w:spacing w:after="0" w:line="240" w:lineRule="auto"/>
        <w:ind w:left="0" w:firstLine="709"/>
        <w:jc w:val="both"/>
        <w:rPr>
          <w:rFonts w:ascii="Times New Roman" w:hAnsi="Times New Roman"/>
          <w:sz w:val="28"/>
          <w:szCs w:val="28"/>
          <w:lang w:val="uk-UA"/>
        </w:rPr>
      </w:pPr>
      <w:r w:rsidRPr="001D2D59">
        <w:rPr>
          <w:rFonts w:ascii="Times New Roman" w:hAnsi="Times New Roman"/>
          <w:sz w:val="28"/>
          <w:szCs w:val="28"/>
          <w:lang w:val="uk-UA"/>
        </w:rPr>
        <w:t>добирати навчально-методичне забезпечення, адекватне завданням інклюзивного фізичного виховання; здійснювати адаптацію і модифікацію освітніх програми відповідно до потенційних можливостей для осіб з особливими потребами.</w:t>
      </w:r>
    </w:p>
    <w:p w:rsidR="001C5FFC" w:rsidRPr="001D2D59" w:rsidRDefault="001C5FFC" w:rsidP="003B3B62">
      <w:pPr>
        <w:spacing w:after="0" w:line="240" w:lineRule="auto"/>
        <w:ind w:firstLine="709"/>
        <w:jc w:val="both"/>
        <w:rPr>
          <w:rFonts w:ascii="Times New Roman" w:hAnsi="Times New Roman"/>
          <w:b/>
          <w:sz w:val="28"/>
          <w:szCs w:val="28"/>
          <w:lang w:val="uk-UA"/>
        </w:rPr>
      </w:pPr>
    </w:p>
    <w:p w:rsidR="001C5FFC" w:rsidRPr="001D2D59" w:rsidRDefault="001C5FFC" w:rsidP="003B3B62">
      <w:pPr>
        <w:spacing w:after="0" w:line="240" w:lineRule="auto"/>
        <w:ind w:firstLine="709"/>
        <w:jc w:val="both"/>
        <w:rPr>
          <w:rFonts w:ascii="Times New Roman" w:hAnsi="Times New Roman"/>
          <w:b/>
          <w:sz w:val="28"/>
          <w:szCs w:val="28"/>
          <w:lang w:val="uk-UA"/>
        </w:rPr>
      </w:pPr>
      <w:r w:rsidRPr="001D2D59">
        <w:rPr>
          <w:rFonts w:ascii="Times New Roman" w:hAnsi="Times New Roman"/>
          <w:b/>
          <w:sz w:val="28"/>
          <w:szCs w:val="28"/>
          <w:lang w:val="uk-UA"/>
        </w:rPr>
        <w:t>На вивчення навчальної дисципліни відводиться 105 годин / 3,5 кредити ЕСТS.</w:t>
      </w:r>
    </w:p>
    <w:p w:rsidR="001C5FFC" w:rsidRPr="001D2D59" w:rsidRDefault="001C5FFC" w:rsidP="003B3B62">
      <w:pPr>
        <w:spacing w:after="0" w:line="240" w:lineRule="auto"/>
        <w:ind w:firstLine="709"/>
        <w:rPr>
          <w:rFonts w:ascii="Times New Roman" w:hAnsi="Times New Roman"/>
          <w:sz w:val="28"/>
          <w:szCs w:val="28"/>
          <w:lang w:val="uk-UA"/>
        </w:rPr>
      </w:pPr>
      <w:r w:rsidRPr="001D2D59">
        <w:rPr>
          <w:rFonts w:ascii="Times New Roman" w:hAnsi="Times New Roman"/>
          <w:sz w:val="28"/>
          <w:szCs w:val="28"/>
          <w:lang w:val="uk-UA"/>
        </w:rPr>
        <w:br w:type="page"/>
      </w:r>
    </w:p>
    <w:p w:rsidR="001C5FFC" w:rsidRPr="001D2D59" w:rsidRDefault="001C5FFC" w:rsidP="003B3B62">
      <w:pPr>
        <w:pStyle w:val="31"/>
        <w:widowControl w:val="0"/>
        <w:numPr>
          <w:ilvl w:val="0"/>
          <w:numId w:val="2"/>
        </w:numPr>
        <w:tabs>
          <w:tab w:val="left" w:pos="-2172"/>
        </w:tabs>
        <w:ind w:left="0" w:firstLine="709"/>
        <w:rPr>
          <w:b/>
          <w:szCs w:val="28"/>
        </w:rPr>
      </w:pPr>
      <w:r w:rsidRPr="001D2D59">
        <w:rPr>
          <w:b/>
          <w:szCs w:val="28"/>
        </w:rPr>
        <w:t>Інформаційний обсяг навчальної дисципліни</w:t>
      </w:r>
    </w:p>
    <w:p w:rsidR="001C5FFC" w:rsidRPr="001D2D59" w:rsidRDefault="001C5FFC" w:rsidP="003B3B62">
      <w:pPr>
        <w:pStyle w:val="31"/>
        <w:widowControl w:val="0"/>
        <w:tabs>
          <w:tab w:val="left" w:pos="-2172"/>
        </w:tabs>
        <w:ind w:firstLine="709"/>
        <w:rPr>
          <w:szCs w:val="28"/>
        </w:rPr>
      </w:pPr>
    </w:p>
    <w:p w:rsidR="001C5FFC" w:rsidRPr="001D2D59" w:rsidRDefault="001C5FFC" w:rsidP="003B3B62">
      <w:pPr>
        <w:spacing w:after="0" w:line="240" w:lineRule="auto"/>
        <w:ind w:firstLine="709"/>
        <w:jc w:val="both"/>
        <w:rPr>
          <w:rFonts w:ascii="Times New Roman" w:hAnsi="Times New Roman"/>
          <w:b/>
          <w:sz w:val="28"/>
          <w:szCs w:val="28"/>
          <w:lang w:val="uk-UA"/>
        </w:rPr>
      </w:pPr>
      <w:r w:rsidRPr="001D2D59">
        <w:rPr>
          <w:rFonts w:ascii="Times New Roman" w:hAnsi="Times New Roman"/>
          <w:b/>
          <w:sz w:val="28"/>
          <w:szCs w:val="28"/>
          <w:lang w:val="uk-UA"/>
        </w:rPr>
        <w:t xml:space="preserve">1. Поняття про </w:t>
      </w:r>
      <w:r w:rsidRPr="001D2D59">
        <w:rPr>
          <w:rFonts w:ascii="Times New Roman" w:hAnsi="Times New Roman"/>
          <w:b/>
          <w:sz w:val="28"/>
          <w:szCs w:val="28"/>
          <w:lang w:val="uk-UA" w:eastAsia="ru-RU"/>
        </w:rPr>
        <w:t>інклюзивне фізичне виховання</w:t>
      </w:r>
      <w:r w:rsidRPr="001D2D59">
        <w:rPr>
          <w:rFonts w:ascii="Times New Roman" w:hAnsi="Times New Roman"/>
          <w:b/>
          <w:sz w:val="28"/>
          <w:szCs w:val="28"/>
          <w:lang w:val="uk-UA"/>
        </w:rPr>
        <w:t xml:space="preserve">, історія її становлення та розвиток </w:t>
      </w:r>
      <w:r w:rsidRPr="001D2D59">
        <w:rPr>
          <w:rFonts w:ascii="Times New Roman" w:hAnsi="Times New Roman"/>
          <w:b/>
          <w:sz w:val="28"/>
          <w:szCs w:val="28"/>
          <w:lang w:val="uk-UA" w:eastAsia="ru-RU"/>
        </w:rPr>
        <w:t xml:space="preserve">інклюзивного фізичного виховання </w:t>
      </w:r>
      <w:r w:rsidRPr="001D2D59">
        <w:rPr>
          <w:rFonts w:ascii="Times New Roman" w:hAnsi="Times New Roman"/>
          <w:b/>
          <w:sz w:val="28"/>
          <w:szCs w:val="28"/>
          <w:lang w:val="uk-UA"/>
        </w:rPr>
        <w:t>у системі освіти.</w:t>
      </w:r>
    </w:p>
    <w:p w:rsidR="001C5FFC" w:rsidRPr="001D2D59" w:rsidRDefault="001C5FFC" w:rsidP="003B3B62">
      <w:pPr>
        <w:spacing w:after="0" w:line="240" w:lineRule="auto"/>
        <w:ind w:firstLine="709"/>
        <w:jc w:val="both"/>
        <w:rPr>
          <w:rFonts w:ascii="Times New Roman" w:hAnsi="Times New Roman"/>
          <w:b/>
          <w:sz w:val="28"/>
          <w:szCs w:val="28"/>
          <w:lang w:val="uk-UA"/>
        </w:rPr>
      </w:pP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eastAsia="ru-RU"/>
        </w:rPr>
        <w:t>Інклюзивне фізичне виховання</w:t>
      </w:r>
      <w:r w:rsidRPr="001D2D59">
        <w:rPr>
          <w:rFonts w:ascii="Times New Roman" w:hAnsi="Times New Roman"/>
          <w:sz w:val="28"/>
          <w:szCs w:val="28"/>
          <w:lang w:val="uk-UA"/>
        </w:rPr>
        <w:t xml:space="preserve">. Інтеграція освітніх програм </w:t>
      </w:r>
      <w:r w:rsidRPr="001D2D59">
        <w:rPr>
          <w:rFonts w:ascii="Times New Roman" w:hAnsi="Times New Roman"/>
          <w:sz w:val="28"/>
          <w:szCs w:val="28"/>
          <w:lang w:val="uk-UA"/>
        </w:rPr>
        <w:noBreakHyphen/>
        <w:t xml:space="preserve"> сучасна тенденція в вищої і середньої школі. Вища школа: інтеграція основної освітньої програми з </w:t>
      </w:r>
      <w:r w:rsidRPr="001D2D59">
        <w:rPr>
          <w:rFonts w:ascii="Times New Roman" w:hAnsi="Times New Roman"/>
          <w:sz w:val="28"/>
          <w:szCs w:val="28"/>
          <w:lang w:val="uk-UA" w:eastAsia="ru-RU"/>
        </w:rPr>
        <w:t xml:space="preserve">інклюзивного фізичного виховання </w:t>
      </w:r>
      <w:r w:rsidRPr="001D2D59">
        <w:rPr>
          <w:rFonts w:ascii="Times New Roman" w:hAnsi="Times New Roman"/>
          <w:sz w:val="28"/>
          <w:szCs w:val="28"/>
          <w:lang w:val="uk-UA"/>
        </w:rPr>
        <w:t xml:space="preserve">з програмами в галузі педагогіки, медицини, корекційної педагогіки. Середня школа: об'єднання програм з </w:t>
      </w:r>
      <w:r w:rsidRPr="001D2D59">
        <w:rPr>
          <w:rFonts w:ascii="Times New Roman" w:hAnsi="Times New Roman"/>
          <w:sz w:val="28"/>
          <w:szCs w:val="28"/>
          <w:lang w:val="uk-UA" w:eastAsia="ru-RU"/>
        </w:rPr>
        <w:t xml:space="preserve">інклюзивного фізичного виховання </w:t>
      </w:r>
      <w:r w:rsidRPr="001D2D59">
        <w:rPr>
          <w:rFonts w:ascii="Times New Roman" w:hAnsi="Times New Roman"/>
          <w:sz w:val="28"/>
          <w:szCs w:val="28"/>
          <w:lang w:val="uk-UA"/>
        </w:rPr>
        <w:t xml:space="preserve">з програмами по медицині, спеціальній педагогіці, інтеграція з програмами вищої професійної освіти. Системи підвищення кваліфікації та перепідготовки кадрів з </w:t>
      </w:r>
      <w:r w:rsidRPr="001D2D59">
        <w:rPr>
          <w:rFonts w:ascii="Times New Roman" w:hAnsi="Times New Roman"/>
          <w:sz w:val="28"/>
          <w:szCs w:val="28"/>
          <w:lang w:val="uk-UA" w:eastAsia="ru-RU"/>
        </w:rPr>
        <w:t>інклюзивного фізичного виховання</w:t>
      </w:r>
      <w:r w:rsidRPr="001D2D59">
        <w:rPr>
          <w:rFonts w:ascii="Times New Roman" w:hAnsi="Times New Roman"/>
          <w:sz w:val="28"/>
          <w:szCs w:val="28"/>
          <w:lang w:val="uk-UA"/>
        </w:rPr>
        <w:t>.</w:t>
      </w:r>
    </w:p>
    <w:p w:rsidR="001C5FFC" w:rsidRPr="001D2D59" w:rsidRDefault="001C5FFC" w:rsidP="003B3B62">
      <w:pPr>
        <w:spacing w:after="0" w:line="240" w:lineRule="auto"/>
        <w:ind w:firstLine="709"/>
        <w:jc w:val="both"/>
        <w:rPr>
          <w:rFonts w:ascii="Times New Roman" w:hAnsi="Times New Roman"/>
          <w:sz w:val="28"/>
          <w:szCs w:val="28"/>
          <w:lang w:val="uk-UA"/>
        </w:rPr>
      </w:pPr>
    </w:p>
    <w:p w:rsidR="001C5FFC" w:rsidRPr="001D2D59" w:rsidRDefault="001C5FFC" w:rsidP="003B3B62">
      <w:pPr>
        <w:spacing w:after="0" w:line="240" w:lineRule="auto"/>
        <w:ind w:firstLine="709"/>
        <w:rPr>
          <w:rFonts w:ascii="Times New Roman" w:hAnsi="Times New Roman"/>
          <w:sz w:val="28"/>
          <w:szCs w:val="28"/>
          <w:lang w:val="uk-UA"/>
        </w:rPr>
      </w:pPr>
      <w:r w:rsidRPr="001D2D59">
        <w:rPr>
          <w:rFonts w:ascii="Times New Roman" w:hAnsi="Times New Roman"/>
          <w:b/>
          <w:sz w:val="28"/>
          <w:szCs w:val="28"/>
          <w:lang w:val="uk-UA"/>
        </w:rPr>
        <w:t>2. Основні поняття та терміни інклюзивного фізичного виховання.</w:t>
      </w:r>
      <w:r w:rsidRPr="001D2D59">
        <w:rPr>
          <w:rFonts w:ascii="Times New Roman" w:hAnsi="Times New Roman"/>
          <w:sz w:val="28"/>
          <w:szCs w:val="28"/>
          <w:lang w:val="uk-UA"/>
        </w:rPr>
        <w:t xml:space="preserve"> </w:t>
      </w:r>
    </w:p>
    <w:p w:rsidR="001C5FFC" w:rsidRPr="001D2D59" w:rsidRDefault="001C5FFC" w:rsidP="003B3B62">
      <w:pPr>
        <w:spacing w:after="0" w:line="240" w:lineRule="auto"/>
        <w:ind w:firstLine="709"/>
        <w:jc w:val="both"/>
        <w:rPr>
          <w:rFonts w:ascii="Times New Roman" w:hAnsi="Times New Roman"/>
          <w:sz w:val="28"/>
          <w:szCs w:val="28"/>
          <w:lang w:val="uk-UA"/>
        </w:rPr>
      </w:pP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Поняття «інклюзія», «виховання», «фізична виховання», «</w:t>
      </w:r>
      <w:r w:rsidRPr="001D2D59">
        <w:rPr>
          <w:rFonts w:ascii="Times New Roman" w:hAnsi="Times New Roman"/>
          <w:sz w:val="28"/>
          <w:szCs w:val="28"/>
          <w:lang w:val="uk-UA" w:eastAsia="ru-RU"/>
        </w:rPr>
        <w:t>інклюзивне фізичне виховання</w:t>
      </w:r>
      <w:r w:rsidRPr="001D2D59">
        <w:rPr>
          <w:rFonts w:ascii="Times New Roman" w:hAnsi="Times New Roman"/>
          <w:sz w:val="28"/>
          <w:szCs w:val="28"/>
          <w:lang w:val="uk-UA"/>
        </w:rPr>
        <w:t xml:space="preserve">»; «Спосіб життя», «здоровий спосіб життя», «природні фактори зовнішнього середовища»; «Аксиологичні концепції життя людини та інваліда» схожість та відмінності; «Реабілітація», «соціалізація», «соціальна інтеграція» та ін. Предмет, мета, завдання, зміст </w:t>
      </w:r>
      <w:r w:rsidRPr="001D2D59">
        <w:rPr>
          <w:rFonts w:ascii="Times New Roman" w:hAnsi="Times New Roman"/>
          <w:sz w:val="28"/>
          <w:szCs w:val="28"/>
          <w:lang w:val="uk-UA" w:eastAsia="ru-RU"/>
        </w:rPr>
        <w:t>інклюзивного фізичного виховання</w:t>
      </w:r>
      <w:r w:rsidRPr="001D2D59">
        <w:rPr>
          <w:rFonts w:ascii="Times New Roman" w:hAnsi="Times New Roman"/>
          <w:sz w:val="28"/>
          <w:szCs w:val="28"/>
          <w:lang w:val="uk-UA"/>
        </w:rPr>
        <w:t xml:space="preserve">. Корекційні, компенсаторні, профілактичні завдання </w:t>
      </w:r>
      <w:r w:rsidRPr="001D2D59">
        <w:rPr>
          <w:rFonts w:ascii="Times New Roman" w:hAnsi="Times New Roman"/>
          <w:sz w:val="28"/>
          <w:szCs w:val="28"/>
          <w:lang w:val="uk-UA"/>
        </w:rPr>
        <w:noBreakHyphen/>
        <w:t xml:space="preserve"> головна група завдань в </w:t>
      </w:r>
      <w:r w:rsidRPr="001D2D59">
        <w:rPr>
          <w:rFonts w:ascii="Times New Roman" w:hAnsi="Times New Roman"/>
          <w:sz w:val="28"/>
          <w:szCs w:val="28"/>
          <w:lang w:val="uk-UA" w:eastAsia="ru-RU"/>
        </w:rPr>
        <w:t>інклюзивного фізичного виховання</w:t>
      </w:r>
      <w:r w:rsidRPr="001D2D59">
        <w:rPr>
          <w:rFonts w:ascii="Times New Roman" w:hAnsi="Times New Roman"/>
          <w:sz w:val="28"/>
          <w:szCs w:val="28"/>
          <w:lang w:val="uk-UA"/>
        </w:rPr>
        <w:t xml:space="preserve">. Оздоровчі, освітні, виховні завдання </w:t>
      </w:r>
      <w:r w:rsidRPr="001D2D59">
        <w:rPr>
          <w:rFonts w:ascii="Times New Roman" w:hAnsi="Times New Roman"/>
          <w:sz w:val="28"/>
          <w:szCs w:val="28"/>
          <w:lang w:val="uk-UA"/>
        </w:rPr>
        <w:noBreakHyphen/>
        <w:t xml:space="preserve"> традиційні та спеціальні завдання фізичної культури, Роль і місце </w:t>
      </w:r>
      <w:r w:rsidRPr="001D2D59">
        <w:rPr>
          <w:rFonts w:ascii="Times New Roman" w:hAnsi="Times New Roman"/>
          <w:sz w:val="28"/>
          <w:szCs w:val="28"/>
          <w:lang w:val="uk-UA" w:eastAsia="ru-RU"/>
        </w:rPr>
        <w:t xml:space="preserve">інклюзивного фізичного виховання </w:t>
      </w:r>
      <w:r w:rsidRPr="001D2D59">
        <w:rPr>
          <w:rFonts w:ascii="Times New Roman" w:hAnsi="Times New Roman"/>
          <w:sz w:val="28"/>
          <w:szCs w:val="28"/>
          <w:lang w:val="uk-UA"/>
        </w:rPr>
        <w:t>в комплексній реабілітації та соціальної інтеграції осіб з інвалідністю.</w:t>
      </w:r>
    </w:p>
    <w:p w:rsidR="001C5FFC" w:rsidRPr="001D2D59" w:rsidRDefault="001C5FFC" w:rsidP="003B3B62">
      <w:pPr>
        <w:spacing w:after="0" w:line="240" w:lineRule="auto"/>
        <w:ind w:firstLine="709"/>
        <w:jc w:val="both"/>
        <w:rPr>
          <w:rFonts w:ascii="Times New Roman" w:hAnsi="Times New Roman"/>
          <w:sz w:val="28"/>
          <w:szCs w:val="28"/>
          <w:lang w:val="uk-UA"/>
        </w:rPr>
      </w:pP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b/>
          <w:sz w:val="28"/>
          <w:szCs w:val="28"/>
          <w:lang w:val="uk-UA"/>
        </w:rPr>
        <w:t>3. Проблеми реалізації інклюзивного фізичного виховання дітей дошкільного віку</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На сучасному етапі розвитку суспільства, передова світова спільнота змінює ідеологічні установки щодо осіб з порушеннями психофізичного розвитку. В основу освітніх інновацій покладено концепцію «цілісного підходу», яка відкриває шлях до реалізації прав і можливостей кожній людині і, насамперед, передбачає рівний доступ до здобуття якісної освіти. Відбувається перехід від ізоляції до інклюзії, яка поєднує в собі поняття комплексності, предметності та визнається вченими і практиками як принцип організації процесу навчання дітей з особливими освітніми потребами в умовах загальноосвітніх закладів [6]. Фізкультурно-оздоровче виховання виступає невід'ємним компонентом загальної освіти дітей дошкільного віку, однією з умов їх успішного фізичного та соціокультурного розвитку [8]. У ситуації освітньої інтеграції воно дозволяє вирішувати завдання, пов'язані з формуванням основ фізичної культури і культури здоров'я дітей з різними освітніми потребами, забезпечуючи їм рівні можливості і готовність до подальшого навчання в інклюзивній школі</w:t>
      </w:r>
    </w:p>
    <w:p w:rsidR="001C5FFC" w:rsidRPr="001D2D59" w:rsidRDefault="001C5FFC" w:rsidP="003B3B62">
      <w:pPr>
        <w:spacing w:after="0" w:line="240" w:lineRule="auto"/>
        <w:ind w:firstLine="709"/>
        <w:jc w:val="both"/>
        <w:rPr>
          <w:rFonts w:ascii="Times New Roman" w:hAnsi="Times New Roman"/>
          <w:sz w:val="28"/>
          <w:szCs w:val="28"/>
          <w:lang w:val="uk-UA"/>
        </w:rPr>
      </w:pP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b/>
          <w:sz w:val="28"/>
          <w:szCs w:val="28"/>
          <w:lang w:val="uk-UA"/>
        </w:rPr>
        <w:t>4. Інклюзивне фізичне виховання дошкільників з порушеннями опорно-рухового апарату (пошук нових методичних підходів)</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 xml:space="preserve">Сьогодні на особливу увагу заслуговує вивчення проблеми інтегрованої / інклюзивної освіти, яка все голосніше заявляє про себе в Україні та інших країнах. На думку М. М. Малофєєва, інтегрована освіта </w:t>
      </w:r>
      <w:r w:rsidRPr="001D2D59">
        <w:rPr>
          <w:rFonts w:ascii="Arial Unicode MS" w:eastAsia="Arial Unicode MS" w:hAnsi="Arial Unicode MS" w:cs="Arial Unicode MS" w:hint="eastAsia"/>
          <w:sz w:val="28"/>
          <w:szCs w:val="28"/>
          <w:lang w:val="uk-UA"/>
        </w:rPr>
        <w:t>‒</w:t>
      </w:r>
      <w:r w:rsidRPr="001D2D59">
        <w:rPr>
          <w:rFonts w:ascii="Times New Roman" w:hAnsi="Times New Roman"/>
          <w:sz w:val="28"/>
          <w:szCs w:val="28"/>
          <w:lang w:val="uk-UA"/>
        </w:rPr>
        <w:t xml:space="preserve"> процес спільного виховання і навчання осіб з обмеженими можливостями здоров'я з однолітками, що нормально розвиваються, протягом якого вони досягають найбільш повного прогресу у соціальному розвитку. Справжня інтеграція передбачає організацію у загальноосвітньому закладі оптимальних умов для кожної дитини з особливими потребами.</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Неоднозначно йдуть пошуки можливостей і варіантів створення моделей інклюзивної освіти в Україні. Методологічні питання цієї актуальної проблематики досліджувалися в розробках В. М. Синьова, Віт. І. Бондаря, С. П. Миронової та ін. На думку фахівців, механічне перенесення світових моделей інклюзивної освіти (американської, канадської, європейських чи інших) в українські реалії наразі не вбачається можливим, оскільки навіть у давно існуючих за кордоном системах всі проблеми поки ще не вирішені і зберігаються досить серйозні суперечності в підходах (наприклад, у Канаді).</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Для втілення</w:t>
      </w:r>
      <w:r w:rsidRPr="001D2D59">
        <w:rPr>
          <w:rFonts w:ascii="Times New Roman" w:hAnsi="Times New Roman"/>
          <w:b/>
          <w:bCs/>
          <w:sz w:val="28"/>
          <w:szCs w:val="28"/>
          <w:lang w:val="uk-UA"/>
        </w:rPr>
        <w:t xml:space="preserve"> </w:t>
      </w:r>
      <w:r w:rsidRPr="001D2D59">
        <w:rPr>
          <w:rFonts w:ascii="Times New Roman" w:hAnsi="Times New Roman"/>
          <w:sz w:val="28"/>
          <w:szCs w:val="28"/>
          <w:lang w:val="uk-UA"/>
        </w:rPr>
        <w:t>інклюзивних підходів у корекційне фізичне виховання дошкільників з порушеннями ОРА, насамперед, необхідно застосовувати</w:t>
      </w:r>
      <w:r w:rsidRPr="001D2D59">
        <w:rPr>
          <w:rFonts w:ascii="Times New Roman" w:hAnsi="Times New Roman"/>
          <w:b/>
          <w:bCs/>
          <w:sz w:val="28"/>
          <w:szCs w:val="28"/>
          <w:lang w:val="uk-UA"/>
        </w:rPr>
        <w:t xml:space="preserve"> </w:t>
      </w:r>
      <w:r w:rsidRPr="001D2D59">
        <w:rPr>
          <w:rFonts w:ascii="Times New Roman" w:hAnsi="Times New Roman"/>
          <w:sz w:val="28"/>
          <w:szCs w:val="28"/>
          <w:lang w:val="uk-UA"/>
        </w:rPr>
        <w:t>загальний</w:t>
      </w:r>
      <w:r w:rsidRPr="001D2D59">
        <w:rPr>
          <w:rFonts w:ascii="Times New Roman" w:hAnsi="Times New Roman"/>
          <w:b/>
          <w:bCs/>
          <w:sz w:val="28"/>
          <w:szCs w:val="28"/>
          <w:lang w:val="uk-UA"/>
        </w:rPr>
        <w:t xml:space="preserve"> метод індивідуального диференціювання навантаження (ІДН)</w:t>
      </w:r>
      <w:r w:rsidRPr="001D2D59">
        <w:rPr>
          <w:rFonts w:ascii="Times New Roman" w:hAnsi="Times New Roman"/>
          <w:sz w:val="28"/>
          <w:szCs w:val="28"/>
          <w:lang w:val="uk-UA"/>
        </w:rPr>
        <w:t xml:space="preserve">. Саме він відображає основу особистісно-орієнтованого підходу в педагогіці, коли на вершині умовної піраміди знаходиться конкретна дитина з усім різноманіттям його психофізичних особливостей. Педагогічний процес має максимально повно враховувати ці особливості </w:t>
      </w:r>
      <w:r w:rsidRPr="001D2D59">
        <w:rPr>
          <w:rFonts w:ascii="Arial Unicode MS" w:eastAsia="Arial Unicode MS" w:hAnsi="Arial Unicode MS" w:cs="Arial Unicode MS" w:hint="eastAsia"/>
          <w:sz w:val="28"/>
          <w:szCs w:val="28"/>
          <w:lang w:val="uk-UA"/>
        </w:rPr>
        <w:t>‒</w:t>
      </w:r>
      <w:r w:rsidRPr="001D2D59">
        <w:rPr>
          <w:rFonts w:ascii="Times New Roman" w:hAnsi="Times New Roman"/>
          <w:sz w:val="28"/>
          <w:szCs w:val="28"/>
          <w:lang w:val="uk-UA"/>
        </w:rPr>
        <w:t xml:space="preserve"> цей підхід стає ще більш значущим стосовно дітей з ОМЗ. Образно цю тенденцію в корекційному фізичному вихованні дітей з порушеннями ОРА можна висловити афоризмом: </w:t>
      </w:r>
      <w:r w:rsidRPr="001D2D59">
        <w:rPr>
          <w:rFonts w:ascii="Times New Roman" w:hAnsi="Times New Roman"/>
          <w:b/>
          <w:bCs/>
          <w:i/>
          <w:iCs/>
          <w:sz w:val="28"/>
          <w:szCs w:val="28"/>
          <w:lang w:val="uk-UA"/>
        </w:rPr>
        <w:t>працюючи з усіма, працювати з кожним</w:t>
      </w:r>
      <w:r w:rsidRPr="001D2D59">
        <w:rPr>
          <w:rFonts w:ascii="Times New Roman" w:hAnsi="Times New Roman"/>
          <w:sz w:val="28"/>
          <w:szCs w:val="28"/>
          <w:lang w:val="uk-UA"/>
        </w:rPr>
        <w:t>!</w:t>
      </w:r>
    </w:p>
    <w:p w:rsidR="001C5FFC" w:rsidRPr="001D2D59" w:rsidRDefault="001C5FFC" w:rsidP="003B3B62">
      <w:pPr>
        <w:spacing w:after="0" w:line="240" w:lineRule="auto"/>
        <w:ind w:firstLine="709"/>
        <w:jc w:val="both"/>
        <w:rPr>
          <w:rFonts w:ascii="Times New Roman" w:hAnsi="Times New Roman"/>
          <w:sz w:val="28"/>
          <w:szCs w:val="28"/>
          <w:lang w:val="uk-UA"/>
        </w:rPr>
      </w:pP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 xml:space="preserve">5. </w:t>
      </w:r>
      <w:r w:rsidRPr="001D2D59">
        <w:rPr>
          <w:rFonts w:ascii="Times New Roman" w:hAnsi="Times New Roman"/>
          <w:b/>
          <w:sz w:val="28"/>
          <w:szCs w:val="28"/>
          <w:lang w:val="uk-UA"/>
        </w:rPr>
        <w:t>Корекційна спрямованість інклюзивного навчання студентів з особливими освітніми потребами в системі фізичного виховання молоді</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Практика засвідчує, що моторні, сенсорні та хронічні соматичні порушення зумовлюють виникнення значних труднощів в організації навчального процесу студентів в умовах ВНЗ. Відсутність наукових відомостей щодо особливостей системи особистісно орієнтованого інклюзивного навчання студентів із порушеннями слуху, зору, опорно-рухового апарату, хронічними соматичними патологіями в системі їхнього фізичного виховання актуалізує розробку та впровадження спеціальних методів, методичних прийомів, засобів і форм організації навчального процесу, що забезпечить створення оптимальних умов для формування належного рівня професійної компетентності майбутніх фахівців, а також найвищого рівня їхньої самореалізації в навчальній і майбутній професійній діяльності</w:t>
      </w:r>
    </w:p>
    <w:p w:rsidR="001C5FFC" w:rsidRPr="001D2D59" w:rsidRDefault="001C5FFC" w:rsidP="003B3B62">
      <w:pPr>
        <w:spacing w:after="0" w:line="240" w:lineRule="auto"/>
        <w:ind w:firstLine="709"/>
        <w:jc w:val="both"/>
        <w:rPr>
          <w:rFonts w:ascii="Times New Roman" w:hAnsi="Times New Roman"/>
          <w:sz w:val="28"/>
          <w:szCs w:val="28"/>
          <w:lang w:val="uk-UA"/>
        </w:rPr>
      </w:pPr>
    </w:p>
    <w:p w:rsidR="001C5FFC" w:rsidRPr="001D2D59" w:rsidRDefault="001C5FFC" w:rsidP="003B3B62">
      <w:pPr>
        <w:spacing w:after="0" w:line="240" w:lineRule="auto"/>
        <w:ind w:firstLine="709"/>
        <w:jc w:val="both"/>
        <w:rPr>
          <w:rFonts w:ascii="Times New Roman" w:hAnsi="Times New Roman"/>
          <w:b/>
          <w:bCs/>
          <w:sz w:val="28"/>
          <w:szCs w:val="28"/>
          <w:lang w:val="uk-UA"/>
        </w:rPr>
      </w:pPr>
      <w:r w:rsidRPr="001D2D59">
        <w:rPr>
          <w:rFonts w:ascii="Times New Roman" w:hAnsi="Times New Roman"/>
          <w:b/>
          <w:bCs/>
          <w:sz w:val="28"/>
          <w:szCs w:val="28"/>
          <w:lang w:val="uk-UA"/>
        </w:rPr>
        <w:t>6. Умови доступності закладів освіти для навчання осіб з інвалідністю</w:t>
      </w:r>
    </w:p>
    <w:p w:rsidR="001C5FFC" w:rsidRPr="001D2D59" w:rsidRDefault="001C5FFC" w:rsidP="003B3B62">
      <w:pPr>
        <w:shd w:val="clear" w:color="auto" w:fill="FCFEFC"/>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1C5FFC" w:rsidRPr="001D2D59" w:rsidRDefault="001C5FFC" w:rsidP="003B3B62">
      <w:pPr>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1C5FFC" w:rsidRPr="001D2D59" w:rsidRDefault="001C5FFC" w:rsidP="003B3B62">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1 Для задоволення освітніх, соціальних потреб, організації корекційно-розвиткової роботи  можуть створюватися  інклюзивні  групи  дл я виховання і навчання дітей з особливими освітніми потребами, у тому числі дітей з інвалідністю, для розвитку та навчання спільно зі своїми однолітками.</w:t>
      </w:r>
    </w:p>
    <w:p w:rsidR="001C5FFC" w:rsidRPr="001D2D59" w:rsidRDefault="001C5FFC" w:rsidP="003B3B62">
      <w:pPr>
        <w:shd w:val="clear" w:color="auto" w:fill="FCFEFC"/>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2. Наповнюваність інклюзивних груп дітьми  – до 15 осіб, з них - 1-3 дитини з особливими освітніми потребами, у тому числі з інвалідністю.</w:t>
      </w:r>
    </w:p>
    <w:p w:rsidR="001C5FFC" w:rsidRPr="001D2D59" w:rsidRDefault="001C5FFC" w:rsidP="003B3B62">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3. Порядок комплектування інклюзивних груп, організація корекційно - відновлювальної   роботи, специфіка  діяльності  визначається  центральним  органом виконавчої влади, що  забезпечує формування та реалізує  державну  політику сфері  освіти  за  погодженням  з центральним  органом  виконавчої  влади, що забезпечує формування та реалізує державну політику у сфері охорони здоров'я.</w:t>
      </w:r>
    </w:p>
    <w:p w:rsidR="001C5FFC" w:rsidRPr="001D2D59" w:rsidRDefault="001C5FFC" w:rsidP="003B3B62">
      <w:pPr>
        <w:spacing w:after="0" w:line="240" w:lineRule="auto"/>
        <w:ind w:firstLine="709"/>
        <w:jc w:val="both"/>
        <w:rPr>
          <w:rFonts w:ascii="Times New Roman" w:hAnsi="Times New Roman"/>
          <w:sz w:val="28"/>
          <w:szCs w:val="28"/>
          <w:lang w:val="uk-UA"/>
        </w:rPr>
      </w:pP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 xml:space="preserve">7. </w:t>
      </w:r>
      <w:r w:rsidRPr="001D2D59">
        <w:rPr>
          <w:rFonts w:ascii="Times New Roman" w:hAnsi="Times New Roman"/>
          <w:b/>
          <w:sz w:val="28"/>
          <w:szCs w:val="28"/>
          <w:lang w:val="uk-UA"/>
        </w:rPr>
        <w:t>Інклюзивне фізичне виховання школярів</w:t>
      </w:r>
      <w:r w:rsidRPr="001D2D59">
        <w:rPr>
          <w:rFonts w:ascii="Times New Roman" w:hAnsi="Times New Roman"/>
          <w:sz w:val="28"/>
          <w:szCs w:val="28"/>
          <w:lang w:val="uk-UA"/>
        </w:rPr>
        <w:t xml:space="preserve"> </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Неухильне зростання кількості дітей, які скеровуються до спеціальної медичної групи обумовлює актуальність реорганізації шкільного фізичного виховання. Ступінь залучення у соціум осіб з особливості психофізичного розвитку, рівень вирішеності проблеми їхньої габілітації, активної адаптації, розвитку на благо суспільства слугує одним із показників сучасного рівня розвитку гуманності держави. Одним із варіантів вирішення цієї проблеми є розвиток в Україні інклюзивної освіти. Інклюзивна освіта є сучасною інноваційною тенденцією, що широко обговорюється в наукових колах, педагогічною та громадською спільнотами. Поняття інклюзії прийшло на зміну поняттю «інтеграція». Заміна терміну «інтегративний» на «інклюзивний» відображає досягнення дещо іншого рівня розуміння необхідності змін у цьому процесі, при якому діти не лише об’єднані в єдине ціле (від «to integrate» – об’єднувати в єдине ціле), але й включені в соціум, яв- ляються повноправною його частиною («to include» – включати, мати в своєму складі). У межах інклюзивної моделі діти з різними порушеннями психофізичного розвитку навчаються в звичайних класах, школах разом з їхніми здоровими однолітками. Ця модель передбачає усунення будь-яких форм сегрегації, зокрема спеціальних класів для тих, хто не відповідає умовно визначеному стандарту «нормальності». Інклюзія полягає в адаптації системи до потреб дитини.</w:t>
      </w:r>
    </w:p>
    <w:p w:rsidR="001C5FFC" w:rsidRPr="001D2D59" w:rsidRDefault="001C5FFC" w:rsidP="003B3B62">
      <w:pPr>
        <w:spacing w:after="0" w:line="240" w:lineRule="auto"/>
        <w:ind w:firstLine="709"/>
        <w:jc w:val="both"/>
        <w:rPr>
          <w:rFonts w:ascii="Times New Roman" w:hAnsi="Times New Roman"/>
          <w:sz w:val="28"/>
          <w:szCs w:val="28"/>
          <w:lang w:val="uk-UA"/>
        </w:rPr>
      </w:pPr>
    </w:p>
    <w:p w:rsidR="001C5FFC" w:rsidRPr="001D2D59" w:rsidRDefault="001C5FFC" w:rsidP="003B3B62">
      <w:pPr>
        <w:spacing w:after="0" w:line="240" w:lineRule="auto"/>
        <w:ind w:firstLine="709"/>
        <w:jc w:val="both"/>
        <w:rPr>
          <w:rFonts w:ascii="Times New Roman" w:hAnsi="Times New Roman"/>
          <w:b/>
          <w:sz w:val="28"/>
          <w:szCs w:val="28"/>
          <w:lang w:val="uk-UA"/>
        </w:rPr>
      </w:pPr>
      <w:r w:rsidRPr="001D2D59">
        <w:rPr>
          <w:rFonts w:ascii="Times New Roman" w:hAnsi="Times New Roman"/>
          <w:b/>
          <w:sz w:val="28"/>
          <w:szCs w:val="28"/>
          <w:lang w:val="uk-UA"/>
        </w:rPr>
        <w:t>8. Інклюзивна освіта в педагогіці і практиці діяльності школи</w:t>
      </w:r>
    </w:p>
    <w:p w:rsidR="001C5FFC" w:rsidRPr="001D2D59" w:rsidRDefault="001C5FFC" w:rsidP="003B3B62">
      <w:pPr>
        <w:spacing w:after="0" w:line="240" w:lineRule="auto"/>
        <w:ind w:firstLine="709"/>
        <w:rPr>
          <w:rFonts w:ascii="Times New Roman" w:hAnsi="Times New Roman"/>
          <w:sz w:val="28"/>
          <w:szCs w:val="28"/>
          <w:lang w:val="uk-UA"/>
        </w:rPr>
      </w:pPr>
      <w:r w:rsidRPr="001D2D59">
        <w:rPr>
          <w:rFonts w:ascii="Times New Roman" w:hAnsi="Times New Roman"/>
          <w:sz w:val="28"/>
          <w:szCs w:val="28"/>
          <w:lang w:val="uk-UA"/>
        </w:rPr>
        <w:t>Стихійна або неконтрольована — діти з особливими потребами відвідують загальноосвітні класи без отримання спеціальної підтримки.</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Такі діти, як правило, не отримуючи спеціальної корекційної допомоги, мають дуже низький рівень знань умінь та навичок. Через труднощі у навчанні вони втрачають інтерес до школи. Це може призводити до негативних наслідків. Тому своєчасна допомога їм вкрай необхідна. А це може забезпечити лише інклюзивна школа.</w:t>
      </w:r>
    </w:p>
    <w:p w:rsidR="001C5FFC" w:rsidRPr="001D2D59" w:rsidRDefault="001C5FFC" w:rsidP="003B3B62">
      <w:pPr>
        <w:spacing w:after="0" w:line="240" w:lineRule="auto"/>
        <w:ind w:firstLine="709"/>
        <w:rPr>
          <w:rFonts w:ascii="Times New Roman" w:hAnsi="Times New Roman"/>
          <w:b/>
          <w:sz w:val="28"/>
          <w:szCs w:val="28"/>
          <w:lang w:val="uk-UA"/>
        </w:rPr>
      </w:pPr>
      <w:r w:rsidRPr="001D2D59">
        <w:rPr>
          <w:rFonts w:ascii="Times New Roman" w:hAnsi="Times New Roman"/>
          <w:b/>
          <w:sz w:val="28"/>
          <w:szCs w:val="28"/>
          <w:lang w:val="uk-UA"/>
        </w:rPr>
        <w:t>Основні принципи інклюзивної школи:</w:t>
      </w:r>
    </w:p>
    <w:p w:rsidR="001C5FFC" w:rsidRPr="001D2D59" w:rsidRDefault="001C5FFC" w:rsidP="003B3B62">
      <w:pPr>
        <w:numPr>
          <w:ilvl w:val="0"/>
          <w:numId w:val="5"/>
        </w:numPr>
        <w:spacing w:after="0" w:line="240" w:lineRule="auto"/>
        <w:ind w:left="0" w:firstLine="709"/>
        <w:jc w:val="both"/>
        <w:rPr>
          <w:rFonts w:ascii="Times New Roman" w:hAnsi="Times New Roman"/>
          <w:sz w:val="28"/>
          <w:szCs w:val="28"/>
          <w:lang w:val="uk-UA"/>
        </w:rPr>
      </w:pPr>
      <w:r w:rsidRPr="001D2D59">
        <w:rPr>
          <w:rFonts w:ascii="Times New Roman" w:hAnsi="Times New Roman"/>
          <w:sz w:val="28"/>
          <w:szCs w:val="28"/>
          <w:lang w:val="uk-UA"/>
        </w:rPr>
        <w:t>всі діти мають навчатися разом, коли це виявляється можливим, не зважаючи на певні труднощі чи відмінності, що існують між ними;</w:t>
      </w:r>
    </w:p>
    <w:p w:rsidR="001C5FFC" w:rsidRPr="001D2D59" w:rsidRDefault="001C5FFC" w:rsidP="003B3B62">
      <w:pPr>
        <w:numPr>
          <w:ilvl w:val="0"/>
          <w:numId w:val="5"/>
        </w:numPr>
        <w:spacing w:after="0" w:line="240" w:lineRule="auto"/>
        <w:ind w:left="0" w:firstLine="709"/>
        <w:jc w:val="both"/>
        <w:rPr>
          <w:rFonts w:ascii="Times New Roman" w:hAnsi="Times New Roman"/>
          <w:sz w:val="28"/>
          <w:szCs w:val="28"/>
          <w:lang w:val="uk-UA"/>
        </w:rPr>
      </w:pPr>
      <w:r w:rsidRPr="001D2D59">
        <w:rPr>
          <w:rFonts w:ascii="Times New Roman" w:hAnsi="Times New Roman"/>
          <w:sz w:val="28"/>
          <w:szCs w:val="28"/>
          <w:lang w:val="uk-UA"/>
        </w:rPr>
        <w:t>школи мають визнавати та враховувати різноманітні потреби своїх учнів шляхом узгодження різних видів і темпів навчання;</w:t>
      </w:r>
    </w:p>
    <w:p w:rsidR="001C5FFC" w:rsidRPr="001D2D59" w:rsidRDefault="001C5FFC" w:rsidP="003B3B62">
      <w:pPr>
        <w:numPr>
          <w:ilvl w:val="0"/>
          <w:numId w:val="5"/>
        </w:numPr>
        <w:spacing w:after="0" w:line="240" w:lineRule="auto"/>
        <w:ind w:left="0" w:firstLine="709"/>
        <w:jc w:val="both"/>
        <w:rPr>
          <w:rFonts w:ascii="Times New Roman" w:hAnsi="Times New Roman"/>
          <w:sz w:val="28"/>
          <w:szCs w:val="28"/>
          <w:lang w:val="uk-UA"/>
        </w:rPr>
      </w:pPr>
      <w:r w:rsidRPr="001D2D59">
        <w:rPr>
          <w:rFonts w:ascii="Times New Roman" w:hAnsi="Times New Roman"/>
          <w:sz w:val="28"/>
          <w:szCs w:val="28"/>
          <w:lang w:val="uk-UA"/>
        </w:rPr>
        <w:t>забезпечення якісної освіти для всіх вихованців шляхом розробки відповідних навчальних планів, застосування організаційних заходів, розробки стратегії викладання, використання ресурсів і партнерських зв’язків з громадськими організаціями;</w:t>
      </w:r>
    </w:p>
    <w:p w:rsidR="001C5FFC" w:rsidRPr="001D2D59" w:rsidRDefault="001C5FFC" w:rsidP="003B3B62">
      <w:pPr>
        <w:numPr>
          <w:ilvl w:val="0"/>
          <w:numId w:val="5"/>
        </w:numPr>
        <w:spacing w:after="0" w:line="240" w:lineRule="auto"/>
        <w:ind w:left="0" w:firstLine="709"/>
        <w:jc w:val="both"/>
        <w:rPr>
          <w:rFonts w:ascii="Times New Roman" w:hAnsi="Times New Roman"/>
          <w:sz w:val="28"/>
          <w:szCs w:val="28"/>
          <w:lang w:val="uk-UA"/>
        </w:rPr>
      </w:pPr>
      <w:r w:rsidRPr="001D2D59">
        <w:rPr>
          <w:rFonts w:ascii="Times New Roman" w:hAnsi="Times New Roman"/>
          <w:sz w:val="28"/>
          <w:szCs w:val="28"/>
          <w:lang w:val="uk-UA"/>
        </w:rPr>
        <w:t>діти з особливими потребами мають отримувати будь-яку додаткову допомогу, яка може знадобиться їм для забезпечення успішності процесу навчання;</w:t>
      </w:r>
    </w:p>
    <w:p w:rsidR="001C5FFC" w:rsidRPr="001D2D59" w:rsidRDefault="001C5FFC" w:rsidP="003B3B62">
      <w:pPr>
        <w:numPr>
          <w:ilvl w:val="0"/>
          <w:numId w:val="5"/>
        </w:numPr>
        <w:spacing w:after="0" w:line="240" w:lineRule="auto"/>
        <w:ind w:left="0" w:firstLine="709"/>
        <w:jc w:val="both"/>
        <w:rPr>
          <w:rFonts w:ascii="Times New Roman" w:hAnsi="Times New Roman"/>
          <w:sz w:val="28"/>
          <w:szCs w:val="28"/>
          <w:lang w:val="uk-UA"/>
        </w:rPr>
      </w:pPr>
      <w:r w:rsidRPr="001D2D59">
        <w:rPr>
          <w:rFonts w:ascii="Times New Roman" w:hAnsi="Times New Roman"/>
          <w:sz w:val="28"/>
          <w:szCs w:val="28"/>
          <w:lang w:val="uk-UA"/>
        </w:rPr>
        <w:t>активне залучення сім’ї в навчальний процес.</w:t>
      </w:r>
    </w:p>
    <w:p w:rsidR="001C5FFC" w:rsidRPr="001D2D59" w:rsidRDefault="001C5FFC" w:rsidP="003B3B62">
      <w:pPr>
        <w:spacing w:after="0" w:line="240" w:lineRule="auto"/>
        <w:ind w:firstLine="709"/>
        <w:jc w:val="both"/>
        <w:rPr>
          <w:rFonts w:ascii="Times New Roman" w:hAnsi="Times New Roman"/>
          <w:b/>
          <w:sz w:val="28"/>
          <w:szCs w:val="28"/>
          <w:lang w:val="uk-UA"/>
        </w:rPr>
      </w:pPr>
      <w:r w:rsidRPr="001D2D59">
        <w:rPr>
          <w:rFonts w:ascii="Times New Roman" w:hAnsi="Times New Roman"/>
          <w:b/>
          <w:sz w:val="28"/>
          <w:szCs w:val="28"/>
          <w:lang w:val="uk-UA"/>
        </w:rPr>
        <w:t>Виходячи з цих принципів, школа повинна вирішити цілий ряд завдань:</w:t>
      </w:r>
    </w:p>
    <w:p w:rsidR="001C5FFC" w:rsidRPr="001D2D59" w:rsidRDefault="001C5FFC" w:rsidP="003B3B62">
      <w:pPr>
        <w:numPr>
          <w:ilvl w:val="0"/>
          <w:numId w:val="6"/>
        </w:numPr>
        <w:spacing w:after="0" w:line="240" w:lineRule="auto"/>
        <w:ind w:left="0" w:firstLine="709"/>
        <w:jc w:val="both"/>
        <w:rPr>
          <w:rFonts w:ascii="Times New Roman" w:hAnsi="Times New Roman"/>
          <w:sz w:val="28"/>
          <w:szCs w:val="28"/>
          <w:lang w:val="uk-UA"/>
        </w:rPr>
      </w:pPr>
      <w:r w:rsidRPr="001D2D59">
        <w:rPr>
          <w:rFonts w:ascii="Times New Roman" w:hAnsi="Times New Roman"/>
          <w:sz w:val="28"/>
          <w:szCs w:val="28"/>
          <w:lang w:val="uk-UA"/>
        </w:rPr>
        <w:t>Організувати навчально-виховний процес, який би задовольняв освітні потреби всіх дітей.</w:t>
      </w:r>
    </w:p>
    <w:p w:rsidR="001C5FFC" w:rsidRPr="001D2D59" w:rsidRDefault="001C5FFC" w:rsidP="003B3B62">
      <w:pPr>
        <w:numPr>
          <w:ilvl w:val="0"/>
          <w:numId w:val="6"/>
        </w:numPr>
        <w:spacing w:after="0" w:line="240" w:lineRule="auto"/>
        <w:ind w:left="0" w:firstLine="709"/>
        <w:jc w:val="both"/>
        <w:rPr>
          <w:rFonts w:ascii="Times New Roman" w:hAnsi="Times New Roman"/>
          <w:sz w:val="28"/>
          <w:szCs w:val="28"/>
          <w:lang w:val="uk-UA"/>
        </w:rPr>
      </w:pPr>
      <w:r w:rsidRPr="001D2D59">
        <w:rPr>
          <w:rFonts w:ascii="Times New Roman" w:hAnsi="Times New Roman"/>
          <w:sz w:val="28"/>
          <w:szCs w:val="28"/>
          <w:lang w:val="uk-UA"/>
        </w:rPr>
        <w:t>Розробити систему спеціальних освітніх і фахових послуг для дітей з особливими освітніми потребами.</w:t>
      </w:r>
    </w:p>
    <w:p w:rsidR="001C5FFC" w:rsidRPr="001D2D59" w:rsidRDefault="001C5FFC" w:rsidP="003B3B62">
      <w:pPr>
        <w:numPr>
          <w:ilvl w:val="0"/>
          <w:numId w:val="6"/>
        </w:numPr>
        <w:spacing w:after="0" w:line="240" w:lineRule="auto"/>
        <w:ind w:left="0" w:firstLine="709"/>
        <w:jc w:val="both"/>
        <w:rPr>
          <w:rFonts w:ascii="Times New Roman" w:hAnsi="Times New Roman"/>
          <w:sz w:val="28"/>
          <w:szCs w:val="28"/>
          <w:lang w:val="uk-UA"/>
        </w:rPr>
      </w:pPr>
      <w:r w:rsidRPr="001D2D59">
        <w:rPr>
          <w:rFonts w:ascii="Times New Roman" w:hAnsi="Times New Roman"/>
          <w:sz w:val="28"/>
          <w:szCs w:val="28"/>
          <w:lang w:val="uk-UA"/>
        </w:rPr>
        <w:t>Створити позитивний клімат у шкільному середовище та поза його межами.</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Шкільна адміністрація має усвідомлювати, що батьки відіграють важливу роль в освіті своїх дітей. Основу для розуміння родин та їхньої готовності до співпраці зі школою забезпечує сімейна система. Батьки повинні відчувати, що вони можуть бути корисними для своєї дитини, усвідомлювати, що школа спонукає їх до залучення</w:t>
      </w:r>
    </w:p>
    <w:p w:rsidR="001C5FFC" w:rsidRPr="001D2D59" w:rsidRDefault="001C5FFC" w:rsidP="003B3B62">
      <w:pPr>
        <w:spacing w:after="0" w:line="240" w:lineRule="auto"/>
        <w:ind w:firstLine="709"/>
        <w:jc w:val="both"/>
        <w:rPr>
          <w:rFonts w:ascii="Times New Roman" w:hAnsi="Times New Roman"/>
          <w:sz w:val="28"/>
          <w:szCs w:val="28"/>
          <w:lang w:val="uk-UA"/>
        </w:rPr>
      </w:pPr>
    </w:p>
    <w:p w:rsidR="001C5FFC" w:rsidRPr="001D2D59" w:rsidRDefault="001C5FFC" w:rsidP="003B3B62">
      <w:pPr>
        <w:spacing w:after="0" w:line="240" w:lineRule="auto"/>
        <w:ind w:firstLine="709"/>
        <w:jc w:val="both"/>
        <w:rPr>
          <w:rFonts w:ascii="Times New Roman" w:hAnsi="Times New Roman"/>
          <w:b/>
          <w:sz w:val="28"/>
          <w:szCs w:val="28"/>
          <w:lang w:val="uk-UA"/>
        </w:rPr>
      </w:pPr>
      <w:r w:rsidRPr="001D2D59">
        <w:rPr>
          <w:rFonts w:ascii="Times New Roman" w:hAnsi="Times New Roman"/>
          <w:b/>
          <w:sz w:val="28"/>
          <w:szCs w:val="28"/>
          <w:lang w:val="uk-UA"/>
        </w:rPr>
        <w:t>9.</w:t>
      </w:r>
      <w:r w:rsidRPr="001D2D59">
        <w:rPr>
          <w:rFonts w:ascii="Times New Roman" w:hAnsi="Times New Roman"/>
          <w:sz w:val="28"/>
          <w:szCs w:val="28"/>
          <w:lang w:val="uk-UA"/>
        </w:rPr>
        <w:t xml:space="preserve"> </w:t>
      </w:r>
      <w:r w:rsidRPr="001D2D59">
        <w:rPr>
          <w:rFonts w:ascii="Times New Roman" w:hAnsi="Times New Roman"/>
          <w:b/>
          <w:sz w:val="28"/>
          <w:szCs w:val="28"/>
          <w:lang w:val="uk-UA"/>
        </w:rPr>
        <w:t>Засоби інклюзивного фізичного виховання. Методи інклюзивного фізичного виховання. Матеріально-технічне забезпечення інклюзивного фізичного виховання</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Методи інклюзивного фізичного виховання</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Із загальних методів в інклюзивному фізичному вихованні використовуються:</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репродуктивний - викладач підводить учня до основного вмінню певною послідовністю вправ. Діти аналізують дії, визначають схожість і відмінність. Викладач демонструє учневі вид діяльності (наприклад, вправи, ігри) і залучає його до цієї діяльності;</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проблемний - створюється проблемна ситуація. Викладач пропонує задачу, що спонукує до аналізу, порівняно, висновків (систематизації знань);</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ігровий - рухливі або спортивні ігри, використання сюжету, наприклад казкового.</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 xml:space="preserve">Заняття фізичними вправами проводяться в спеціально призначених для цього спортивних приміщеннях відповідних установ, але слід зазначити, що оскільки кінцевою метою інклюзивного фізичного виховання є інтеграція інвалідів у суспільство, бажано, по можливості, проводити заняття інклюзивним фізичним вихованням у громадських спортивних спорудах і на спортивних майданчиках. </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Головні критерії при виборі спортивної бази:</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 відповідність спортивної споруди (площадки) мети заняття;</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 доступність споруди для учнів в зв'язку з їх нозологій, наявність спеціальних пристосувань і оснащення;</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 xml:space="preserve">• доступність в транспортному відношенні, якщо споруда (майданчик) знаходиться не на території установи. Матеріально-технічне забезпечення повинно відповідати довго- і короткостроковими завданням навчального процесу. </w:t>
      </w:r>
    </w:p>
    <w:p w:rsidR="001C5FFC" w:rsidRPr="001D2D59" w:rsidRDefault="001C5FFC" w:rsidP="003B3B62">
      <w:pPr>
        <w:spacing w:after="0" w:line="240" w:lineRule="auto"/>
        <w:ind w:firstLine="709"/>
        <w:jc w:val="both"/>
        <w:rPr>
          <w:rFonts w:ascii="Times New Roman" w:hAnsi="Times New Roman"/>
          <w:sz w:val="28"/>
          <w:szCs w:val="28"/>
          <w:lang w:val="uk-UA"/>
        </w:rPr>
      </w:pPr>
    </w:p>
    <w:p w:rsidR="001C5FFC" w:rsidRPr="001D2D59" w:rsidRDefault="001C5FFC" w:rsidP="003B3B62">
      <w:pPr>
        <w:spacing w:after="0" w:line="240" w:lineRule="auto"/>
        <w:ind w:firstLine="709"/>
        <w:jc w:val="both"/>
        <w:rPr>
          <w:rFonts w:ascii="Times New Roman" w:hAnsi="Times New Roman"/>
          <w:b/>
          <w:sz w:val="28"/>
          <w:szCs w:val="28"/>
          <w:lang w:val="uk-UA"/>
        </w:rPr>
      </w:pPr>
      <w:r w:rsidRPr="001D2D59">
        <w:rPr>
          <w:rFonts w:ascii="Times New Roman" w:hAnsi="Times New Roman"/>
          <w:b/>
          <w:sz w:val="28"/>
          <w:szCs w:val="28"/>
          <w:lang w:val="uk-UA"/>
        </w:rPr>
        <w:t xml:space="preserve">10. Профілактика травматизму в інклюзивному фізичному вихованні. Форми інклюзивного фізичного виховання. Вчитель у інклюзивному фізичному вихованні </w:t>
      </w:r>
    </w:p>
    <w:p w:rsidR="001C5FFC" w:rsidRDefault="001C5FFC" w:rsidP="0018121E">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За статистикою основні причини травматизму - недостатня професійна підготовка вчителя і, як результат, погана організація навчального процесу; неправильне комплектування груп; недоліки або помилки в методиці; порушення дисципліни, встановлених правил, вимог лікарсько-педагогічного контролю; невідповідність матеріально-технічного забезпечення методикою занять; погані санітарно-гігієнічні умови, в тому числі незадовільний стан спортивних споруд, інвентарю, одягу, взуття, захисних пристосувань; причинами можуть бути зовнішні перешкоди, в тому числі погані погодні умови, а також надмірне емоційне збудження учнів або їх психологічна непідготовленість до заняття.</w:t>
      </w:r>
      <w:r w:rsidRPr="001D2D59">
        <w:rPr>
          <w:lang w:val="uk-UA"/>
        </w:rPr>
        <w:t xml:space="preserve"> </w:t>
      </w:r>
      <w:r w:rsidRPr="001D2D59">
        <w:rPr>
          <w:rFonts w:ascii="Times New Roman" w:hAnsi="Times New Roman"/>
          <w:sz w:val="28"/>
          <w:szCs w:val="28"/>
          <w:lang w:val="uk-UA"/>
        </w:rPr>
        <w:t>Різноманітність форм АФВ - хороший засіб підвищення мотивації до занять. Сьогодні можна виділити наступні форми ІФВ: • ранкова гігієнічна гімнастика; • уроки - заняття фізичними вправами в навчальних закладах; • фізкультурні паузи; • динамічні зміни; • самостійні заняття фізичними вправами; • прогулянки; • гартують процедури; • купання, плавання; • рухливі і спортивні ігри; • туризм: ближній і дальній; • елементи спорту; • спортивні змагання, спортивні свята; • заняття з тваринами: плавання з дельфінами, іпотерапія</w:t>
      </w:r>
      <w:r>
        <w:rPr>
          <w:rFonts w:ascii="Times New Roman" w:hAnsi="Times New Roman"/>
          <w:sz w:val="28"/>
          <w:szCs w:val="28"/>
          <w:lang w:val="uk-UA"/>
        </w:rPr>
        <w:t>.</w:t>
      </w:r>
    </w:p>
    <w:p w:rsidR="001C5FFC" w:rsidRPr="001D2D59" w:rsidRDefault="001C5FFC" w:rsidP="0018121E">
      <w:pPr>
        <w:spacing w:after="0" w:line="240" w:lineRule="auto"/>
        <w:ind w:firstLine="709"/>
        <w:jc w:val="both"/>
        <w:rPr>
          <w:rFonts w:ascii="Times New Roman" w:hAnsi="Times New Roman"/>
          <w:b/>
          <w:bCs/>
          <w:sz w:val="28"/>
          <w:szCs w:val="28"/>
          <w:lang w:val="uk-UA" w:eastAsia="ru-RU"/>
        </w:rPr>
      </w:pPr>
      <w:r w:rsidRPr="001D2D59">
        <w:rPr>
          <w:rFonts w:ascii="Times New Roman" w:hAnsi="Times New Roman"/>
          <w:b/>
          <w:sz w:val="28"/>
          <w:szCs w:val="28"/>
          <w:lang w:val="uk-UA"/>
        </w:rPr>
        <w:br w:type="page"/>
      </w:r>
    </w:p>
    <w:p w:rsidR="001C5FFC" w:rsidRPr="001D2D59" w:rsidRDefault="001C5FFC" w:rsidP="0086007F">
      <w:pPr>
        <w:spacing w:after="0" w:line="240" w:lineRule="auto"/>
        <w:ind w:firstLine="600"/>
        <w:jc w:val="center"/>
        <w:rPr>
          <w:rFonts w:ascii="Times New Roman" w:hAnsi="Times New Roman"/>
          <w:b/>
          <w:bCs/>
          <w:sz w:val="28"/>
          <w:szCs w:val="28"/>
          <w:lang w:val="uk-UA" w:eastAsia="ru-RU"/>
        </w:rPr>
      </w:pPr>
      <w:r w:rsidRPr="001D2D59">
        <w:rPr>
          <w:rFonts w:ascii="Times New Roman" w:hAnsi="Times New Roman"/>
          <w:b/>
          <w:bCs/>
          <w:sz w:val="28"/>
          <w:szCs w:val="28"/>
          <w:lang w:val="uk-UA" w:eastAsia="ru-RU"/>
        </w:rPr>
        <w:t>Структура навчальної дисципліни</w:t>
      </w:r>
    </w:p>
    <w:p w:rsidR="001C5FFC" w:rsidRPr="001D2D59" w:rsidRDefault="001C5FFC" w:rsidP="0086007F">
      <w:pPr>
        <w:spacing w:after="0" w:line="240" w:lineRule="auto"/>
        <w:ind w:firstLine="708"/>
        <w:jc w:val="center"/>
        <w:rPr>
          <w:rFonts w:ascii="Times New Roman" w:hAnsi="Times New Roman"/>
          <w:b/>
          <w:bCs/>
          <w:sz w:val="28"/>
          <w:szCs w:val="28"/>
          <w:lang w:val="uk-UA" w:eastAsia="ru-RU"/>
        </w:rPr>
      </w:pPr>
    </w:p>
    <w:p w:rsidR="001C5FFC" w:rsidRPr="001D2D59" w:rsidRDefault="001C5FFC" w:rsidP="0086007F">
      <w:pPr>
        <w:spacing w:after="0" w:line="240" w:lineRule="auto"/>
        <w:ind w:firstLine="708"/>
        <w:jc w:val="center"/>
        <w:rPr>
          <w:rFonts w:ascii="Times New Roman" w:hAnsi="Times New Roman"/>
          <w:b/>
          <w:bCs/>
          <w:sz w:val="28"/>
          <w:szCs w:val="28"/>
          <w:lang w:val="uk-UA" w:eastAsia="ru-RU"/>
        </w:rPr>
      </w:pPr>
    </w:p>
    <w:tbl>
      <w:tblPr>
        <w:tblW w:w="494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4"/>
        <w:gridCol w:w="698"/>
        <w:gridCol w:w="416"/>
        <w:gridCol w:w="429"/>
        <w:gridCol w:w="480"/>
        <w:gridCol w:w="541"/>
        <w:gridCol w:w="446"/>
        <w:gridCol w:w="492"/>
        <w:gridCol w:w="414"/>
        <w:gridCol w:w="471"/>
        <w:gridCol w:w="492"/>
        <w:gridCol w:w="548"/>
        <w:gridCol w:w="475"/>
      </w:tblGrid>
      <w:tr w:rsidR="001C5FFC" w:rsidRPr="001D2D59" w:rsidTr="0018121E">
        <w:trPr>
          <w:cantSplit/>
        </w:trPr>
        <w:tc>
          <w:tcPr>
            <w:tcW w:w="1879" w:type="pct"/>
            <w:vMerge w:val="restart"/>
          </w:tcPr>
          <w:p w:rsidR="001C5FFC" w:rsidRPr="001D2D59" w:rsidRDefault="001C5FFC" w:rsidP="0086007F">
            <w:pPr>
              <w:spacing w:after="0" w:line="240" w:lineRule="auto"/>
              <w:jc w:val="center"/>
              <w:rPr>
                <w:rFonts w:ascii="Times New Roman" w:hAnsi="Times New Roman"/>
                <w:sz w:val="24"/>
                <w:szCs w:val="24"/>
                <w:lang w:val="uk-UA" w:eastAsia="ru-RU"/>
              </w:rPr>
            </w:pPr>
            <w:r w:rsidRPr="001D2D59">
              <w:rPr>
                <w:rFonts w:ascii="Times New Roman" w:hAnsi="Times New Roman"/>
                <w:sz w:val="24"/>
                <w:szCs w:val="24"/>
                <w:lang w:val="uk-UA" w:eastAsia="ru-RU"/>
              </w:rPr>
              <w:t>Назви змістових модулів і тем</w:t>
            </w:r>
          </w:p>
        </w:tc>
        <w:tc>
          <w:tcPr>
            <w:tcW w:w="3121" w:type="pct"/>
            <w:gridSpan w:val="12"/>
          </w:tcPr>
          <w:p w:rsidR="001C5FFC" w:rsidRPr="001D2D59" w:rsidRDefault="001C5FFC" w:rsidP="0086007F">
            <w:pPr>
              <w:spacing w:after="0" w:line="240" w:lineRule="auto"/>
              <w:jc w:val="center"/>
              <w:rPr>
                <w:rFonts w:ascii="Times New Roman" w:hAnsi="Times New Roman"/>
                <w:sz w:val="24"/>
                <w:szCs w:val="24"/>
                <w:lang w:val="uk-UA" w:eastAsia="ru-RU"/>
              </w:rPr>
            </w:pPr>
            <w:r w:rsidRPr="001D2D59">
              <w:rPr>
                <w:rFonts w:ascii="Times New Roman" w:hAnsi="Times New Roman"/>
                <w:sz w:val="24"/>
                <w:szCs w:val="24"/>
                <w:lang w:val="uk-UA" w:eastAsia="ru-RU"/>
              </w:rPr>
              <w:t>Кількість годин</w:t>
            </w:r>
          </w:p>
        </w:tc>
      </w:tr>
      <w:tr w:rsidR="001C5FFC" w:rsidRPr="001D2D59" w:rsidTr="0018121E">
        <w:trPr>
          <w:cantSplit/>
        </w:trPr>
        <w:tc>
          <w:tcPr>
            <w:tcW w:w="1879" w:type="pct"/>
            <w:vMerge/>
          </w:tcPr>
          <w:p w:rsidR="001C5FFC" w:rsidRPr="001D2D59" w:rsidRDefault="001C5FFC" w:rsidP="0086007F">
            <w:pPr>
              <w:spacing w:after="0" w:line="240" w:lineRule="auto"/>
              <w:jc w:val="center"/>
              <w:rPr>
                <w:rFonts w:ascii="Times New Roman" w:hAnsi="Times New Roman"/>
                <w:sz w:val="24"/>
                <w:szCs w:val="24"/>
                <w:lang w:val="uk-UA" w:eastAsia="ru-RU"/>
              </w:rPr>
            </w:pPr>
          </w:p>
        </w:tc>
        <w:tc>
          <w:tcPr>
            <w:tcW w:w="1592" w:type="pct"/>
            <w:gridSpan w:val="6"/>
          </w:tcPr>
          <w:p w:rsidR="001C5FFC" w:rsidRPr="001D2D59" w:rsidRDefault="001C5FFC" w:rsidP="0086007F">
            <w:pPr>
              <w:spacing w:after="0" w:line="240" w:lineRule="auto"/>
              <w:jc w:val="center"/>
              <w:rPr>
                <w:rFonts w:ascii="Times New Roman" w:hAnsi="Times New Roman"/>
                <w:sz w:val="24"/>
                <w:szCs w:val="24"/>
                <w:lang w:val="uk-UA" w:eastAsia="ru-RU"/>
              </w:rPr>
            </w:pPr>
            <w:r w:rsidRPr="001D2D59">
              <w:rPr>
                <w:rFonts w:ascii="Times New Roman" w:hAnsi="Times New Roman"/>
                <w:sz w:val="24"/>
                <w:szCs w:val="24"/>
                <w:lang w:val="uk-UA" w:eastAsia="ru-RU"/>
              </w:rPr>
              <w:t>денна форма</w:t>
            </w:r>
          </w:p>
        </w:tc>
        <w:tc>
          <w:tcPr>
            <w:tcW w:w="1529" w:type="pct"/>
            <w:gridSpan w:val="6"/>
          </w:tcPr>
          <w:p w:rsidR="001C5FFC" w:rsidRPr="001D2D59" w:rsidRDefault="001C5FFC" w:rsidP="0086007F">
            <w:pPr>
              <w:spacing w:after="0" w:line="240" w:lineRule="auto"/>
              <w:jc w:val="center"/>
              <w:rPr>
                <w:rFonts w:ascii="Times New Roman" w:hAnsi="Times New Roman"/>
                <w:sz w:val="24"/>
                <w:szCs w:val="24"/>
                <w:lang w:val="uk-UA" w:eastAsia="ru-RU"/>
              </w:rPr>
            </w:pPr>
            <w:r w:rsidRPr="001D2D59">
              <w:rPr>
                <w:rFonts w:ascii="Times New Roman" w:hAnsi="Times New Roman"/>
                <w:sz w:val="24"/>
                <w:szCs w:val="24"/>
                <w:lang w:val="uk-UA" w:eastAsia="ru-RU"/>
              </w:rPr>
              <w:t>заочна форма</w:t>
            </w:r>
          </w:p>
        </w:tc>
      </w:tr>
      <w:tr w:rsidR="001C5FFC" w:rsidRPr="001D2D59" w:rsidTr="0018121E">
        <w:trPr>
          <w:cantSplit/>
        </w:trPr>
        <w:tc>
          <w:tcPr>
            <w:tcW w:w="1879" w:type="pct"/>
            <w:vMerge/>
          </w:tcPr>
          <w:p w:rsidR="001C5FFC" w:rsidRPr="001D2D59" w:rsidRDefault="001C5FFC" w:rsidP="0086007F">
            <w:pPr>
              <w:spacing w:after="0" w:line="240" w:lineRule="auto"/>
              <w:jc w:val="center"/>
              <w:rPr>
                <w:rFonts w:ascii="Times New Roman" w:hAnsi="Times New Roman"/>
                <w:sz w:val="24"/>
                <w:szCs w:val="24"/>
                <w:lang w:val="uk-UA" w:eastAsia="ru-RU"/>
              </w:rPr>
            </w:pPr>
          </w:p>
        </w:tc>
        <w:tc>
          <w:tcPr>
            <w:tcW w:w="369" w:type="pct"/>
            <w:vMerge w:val="restart"/>
          </w:tcPr>
          <w:p w:rsidR="001C5FFC" w:rsidRPr="001D2D59" w:rsidRDefault="001C5FFC" w:rsidP="007F4BAD">
            <w:pPr>
              <w:spacing w:after="0" w:line="240" w:lineRule="auto"/>
              <w:ind w:left="-129"/>
              <w:jc w:val="center"/>
              <w:rPr>
                <w:rFonts w:ascii="Times New Roman" w:hAnsi="Times New Roman"/>
                <w:sz w:val="14"/>
                <w:szCs w:val="14"/>
                <w:lang w:val="uk-UA" w:eastAsia="ru-RU"/>
              </w:rPr>
            </w:pPr>
            <w:r w:rsidRPr="001D2D59">
              <w:rPr>
                <w:rFonts w:ascii="Times New Roman" w:hAnsi="Times New Roman"/>
                <w:sz w:val="14"/>
                <w:szCs w:val="14"/>
                <w:lang w:val="uk-UA" w:eastAsia="ru-RU"/>
              </w:rPr>
              <w:t xml:space="preserve">усього </w:t>
            </w:r>
          </w:p>
        </w:tc>
        <w:tc>
          <w:tcPr>
            <w:tcW w:w="1223" w:type="pct"/>
            <w:gridSpan w:val="5"/>
          </w:tcPr>
          <w:p w:rsidR="001C5FFC" w:rsidRPr="0018121E" w:rsidRDefault="001C5FFC" w:rsidP="0086007F">
            <w:pPr>
              <w:spacing w:after="0" w:line="240" w:lineRule="auto"/>
              <w:jc w:val="center"/>
              <w:rPr>
                <w:rFonts w:ascii="Times New Roman" w:hAnsi="Times New Roman"/>
                <w:sz w:val="18"/>
                <w:szCs w:val="18"/>
                <w:lang w:val="uk-UA" w:eastAsia="ru-RU"/>
              </w:rPr>
            </w:pPr>
            <w:r w:rsidRPr="0018121E">
              <w:rPr>
                <w:rFonts w:ascii="Times New Roman" w:hAnsi="Times New Roman"/>
                <w:sz w:val="18"/>
                <w:szCs w:val="18"/>
                <w:lang w:val="uk-UA" w:eastAsia="ru-RU"/>
              </w:rPr>
              <w:t>у тому числі</w:t>
            </w:r>
          </w:p>
        </w:tc>
        <w:tc>
          <w:tcPr>
            <w:tcW w:w="260" w:type="pct"/>
          </w:tcPr>
          <w:p w:rsidR="001C5FFC" w:rsidRPr="0018121E" w:rsidRDefault="001C5FFC" w:rsidP="0086007F">
            <w:pPr>
              <w:spacing w:after="0" w:line="240" w:lineRule="auto"/>
              <w:jc w:val="center"/>
              <w:rPr>
                <w:rFonts w:ascii="Times New Roman" w:hAnsi="Times New Roman"/>
                <w:sz w:val="18"/>
                <w:szCs w:val="18"/>
                <w:lang w:val="uk-UA" w:eastAsia="ru-RU"/>
              </w:rPr>
            </w:pPr>
            <w:r w:rsidRPr="0018121E">
              <w:rPr>
                <w:rFonts w:ascii="Times New Roman" w:hAnsi="Times New Roman"/>
                <w:sz w:val="18"/>
                <w:szCs w:val="18"/>
                <w:lang w:val="uk-UA" w:eastAsia="ru-RU"/>
              </w:rPr>
              <w:t xml:space="preserve">усього </w:t>
            </w:r>
          </w:p>
        </w:tc>
        <w:tc>
          <w:tcPr>
            <w:tcW w:w="1269" w:type="pct"/>
            <w:gridSpan w:val="5"/>
          </w:tcPr>
          <w:p w:rsidR="001C5FFC" w:rsidRPr="0018121E" w:rsidRDefault="001C5FFC" w:rsidP="0086007F">
            <w:pPr>
              <w:spacing w:after="0" w:line="240" w:lineRule="auto"/>
              <w:jc w:val="center"/>
              <w:rPr>
                <w:rFonts w:ascii="Times New Roman" w:hAnsi="Times New Roman"/>
                <w:sz w:val="18"/>
                <w:szCs w:val="18"/>
                <w:lang w:val="uk-UA" w:eastAsia="ru-RU"/>
              </w:rPr>
            </w:pPr>
            <w:r w:rsidRPr="0018121E">
              <w:rPr>
                <w:rFonts w:ascii="Times New Roman" w:hAnsi="Times New Roman"/>
                <w:sz w:val="18"/>
                <w:szCs w:val="18"/>
                <w:lang w:val="uk-UA" w:eastAsia="ru-RU"/>
              </w:rPr>
              <w:t>у тому числі</w:t>
            </w:r>
          </w:p>
        </w:tc>
      </w:tr>
      <w:tr w:rsidR="001C5FFC" w:rsidRPr="001D2D59" w:rsidTr="0018121E">
        <w:trPr>
          <w:cantSplit/>
        </w:trPr>
        <w:tc>
          <w:tcPr>
            <w:tcW w:w="1879" w:type="pct"/>
            <w:vMerge/>
          </w:tcPr>
          <w:p w:rsidR="001C5FFC" w:rsidRPr="001D2D59" w:rsidRDefault="001C5FFC" w:rsidP="0086007F">
            <w:pPr>
              <w:spacing w:after="0" w:line="240" w:lineRule="auto"/>
              <w:jc w:val="center"/>
              <w:rPr>
                <w:rFonts w:ascii="Times New Roman" w:hAnsi="Times New Roman"/>
                <w:sz w:val="24"/>
                <w:szCs w:val="24"/>
                <w:lang w:val="uk-UA" w:eastAsia="ru-RU"/>
              </w:rPr>
            </w:pPr>
          </w:p>
        </w:tc>
        <w:tc>
          <w:tcPr>
            <w:tcW w:w="369" w:type="pct"/>
            <w:vMerge/>
          </w:tcPr>
          <w:p w:rsidR="001C5FFC" w:rsidRPr="001D2D59" w:rsidRDefault="001C5FFC" w:rsidP="0086007F">
            <w:pPr>
              <w:spacing w:after="0" w:line="240" w:lineRule="auto"/>
              <w:jc w:val="center"/>
              <w:rPr>
                <w:rFonts w:ascii="Times New Roman" w:hAnsi="Times New Roman"/>
                <w:sz w:val="14"/>
                <w:szCs w:val="14"/>
                <w:lang w:val="uk-UA" w:eastAsia="ru-RU"/>
              </w:rPr>
            </w:pPr>
          </w:p>
        </w:tc>
        <w:tc>
          <w:tcPr>
            <w:tcW w:w="220" w:type="pct"/>
          </w:tcPr>
          <w:p w:rsidR="001C5FFC" w:rsidRPr="0018121E" w:rsidRDefault="001C5FFC" w:rsidP="0086007F">
            <w:pPr>
              <w:spacing w:after="0" w:line="240" w:lineRule="auto"/>
              <w:jc w:val="center"/>
              <w:rPr>
                <w:rFonts w:ascii="Times New Roman" w:hAnsi="Times New Roman"/>
                <w:sz w:val="18"/>
                <w:szCs w:val="18"/>
                <w:lang w:val="uk-UA" w:eastAsia="ru-RU"/>
              </w:rPr>
            </w:pPr>
            <w:r w:rsidRPr="0018121E">
              <w:rPr>
                <w:rFonts w:ascii="Times New Roman" w:hAnsi="Times New Roman"/>
                <w:sz w:val="18"/>
                <w:szCs w:val="18"/>
                <w:lang w:val="uk-UA" w:eastAsia="ru-RU"/>
              </w:rPr>
              <w:t>л</w:t>
            </w:r>
          </w:p>
        </w:tc>
        <w:tc>
          <w:tcPr>
            <w:tcW w:w="227" w:type="pct"/>
          </w:tcPr>
          <w:p w:rsidR="001C5FFC" w:rsidRPr="0018121E" w:rsidRDefault="001C5FFC" w:rsidP="0086007F">
            <w:pPr>
              <w:spacing w:after="0" w:line="240" w:lineRule="auto"/>
              <w:jc w:val="center"/>
              <w:rPr>
                <w:rFonts w:ascii="Times New Roman" w:hAnsi="Times New Roman"/>
                <w:sz w:val="18"/>
                <w:szCs w:val="18"/>
                <w:lang w:val="uk-UA" w:eastAsia="ru-RU"/>
              </w:rPr>
            </w:pPr>
            <w:r w:rsidRPr="0018121E">
              <w:rPr>
                <w:rFonts w:ascii="Times New Roman" w:hAnsi="Times New Roman"/>
                <w:sz w:val="18"/>
                <w:szCs w:val="18"/>
                <w:lang w:val="uk-UA" w:eastAsia="ru-RU"/>
              </w:rPr>
              <w:t>п</w:t>
            </w:r>
          </w:p>
        </w:tc>
        <w:tc>
          <w:tcPr>
            <w:tcW w:w="254" w:type="pct"/>
          </w:tcPr>
          <w:p w:rsidR="001C5FFC" w:rsidRPr="0018121E" w:rsidRDefault="001C5FFC" w:rsidP="0086007F">
            <w:pPr>
              <w:spacing w:after="0" w:line="240" w:lineRule="auto"/>
              <w:jc w:val="center"/>
              <w:rPr>
                <w:rFonts w:ascii="Times New Roman" w:hAnsi="Times New Roman"/>
                <w:sz w:val="18"/>
                <w:szCs w:val="18"/>
                <w:lang w:val="uk-UA" w:eastAsia="ru-RU"/>
              </w:rPr>
            </w:pPr>
            <w:r w:rsidRPr="0018121E">
              <w:rPr>
                <w:rFonts w:ascii="Times New Roman" w:hAnsi="Times New Roman"/>
                <w:sz w:val="18"/>
                <w:szCs w:val="18"/>
                <w:lang w:val="uk-UA" w:eastAsia="ru-RU"/>
              </w:rPr>
              <w:t>лаб</w:t>
            </w:r>
          </w:p>
        </w:tc>
        <w:tc>
          <w:tcPr>
            <w:tcW w:w="286" w:type="pct"/>
          </w:tcPr>
          <w:p w:rsidR="001C5FFC" w:rsidRPr="0018121E" w:rsidRDefault="001C5FFC" w:rsidP="0086007F">
            <w:pPr>
              <w:spacing w:after="0" w:line="240" w:lineRule="auto"/>
              <w:jc w:val="center"/>
              <w:rPr>
                <w:rFonts w:ascii="Times New Roman" w:hAnsi="Times New Roman"/>
                <w:sz w:val="18"/>
                <w:szCs w:val="18"/>
                <w:lang w:val="uk-UA" w:eastAsia="ru-RU"/>
              </w:rPr>
            </w:pPr>
            <w:r w:rsidRPr="0018121E">
              <w:rPr>
                <w:rFonts w:ascii="Times New Roman" w:hAnsi="Times New Roman"/>
                <w:sz w:val="18"/>
                <w:szCs w:val="18"/>
                <w:lang w:val="uk-UA" w:eastAsia="ru-RU"/>
              </w:rPr>
              <w:t>інд</w:t>
            </w:r>
          </w:p>
        </w:tc>
        <w:tc>
          <w:tcPr>
            <w:tcW w:w="235" w:type="pct"/>
          </w:tcPr>
          <w:p w:rsidR="001C5FFC" w:rsidRPr="0018121E" w:rsidRDefault="001C5FFC" w:rsidP="0086007F">
            <w:pPr>
              <w:spacing w:after="0" w:line="240" w:lineRule="auto"/>
              <w:jc w:val="center"/>
              <w:rPr>
                <w:rFonts w:ascii="Times New Roman" w:hAnsi="Times New Roman"/>
                <w:sz w:val="18"/>
                <w:szCs w:val="18"/>
                <w:lang w:val="uk-UA" w:eastAsia="ru-RU"/>
              </w:rPr>
            </w:pPr>
            <w:r w:rsidRPr="0018121E">
              <w:rPr>
                <w:rFonts w:ascii="Times New Roman" w:hAnsi="Times New Roman"/>
                <w:sz w:val="18"/>
                <w:szCs w:val="18"/>
                <w:lang w:val="uk-UA" w:eastAsia="ru-RU"/>
              </w:rPr>
              <w:t>с.р.</w:t>
            </w:r>
          </w:p>
        </w:tc>
        <w:tc>
          <w:tcPr>
            <w:tcW w:w="260" w:type="pct"/>
          </w:tcPr>
          <w:p w:rsidR="001C5FFC" w:rsidRPr="0018121E" w:rsidRDefault="001C5FFC" w:rsidP="0086007F">
            <w:pPr>
              <w:spacing w:after="0" w:line="240" w:lineRule="auto"/>
              <w:jc w:val="center"/>
              <w:rPr>
                <w:rFonts w:ascii="Times New Roman" w:hAnsi="Times New Roman"/>
                <w:sz w:val="18"/>
                <w:szCs w:val="18"/>
                <w:lang w:val="uk-UA" w:eastAsia="ru-RU"/>
              </w:rPr>
            </w:pPr>
          </w:p>
        </w:tc>
        <w:tc>
          <w:tcPr>
            <w:tcW w:w="219" w:type="pct"/>
          </w:tcPr>
          <w:p w:rsidR="001C5FFC" w:rsidRPr="0018121E" w:rsidRDefault="001C5FFC" w:rsidP="0086007F">
            <w:pPr>
              <w:spacing w:after="0" w:line="240" w:lineRule="auto"/>
              <w:jc w:val="center"/>
              <w:rPr>
                <w:rFonts w:ascii="Times New Roman" w:hAnsi="Times New Roman"/>
                <w:sz w:val="18"/>
                <w:szCs w:val="18"/>
                <w:lang w:val="uk-UA" w:eastAsia="ru-RU"/>
              </w:rPr>
            </w:pPr>
            <w:r w:rsidRPr="0018121E">
              <w:rPr>
                <w:rFonts w:ascii="Times New Roman" w:hAnsi="Times New Roman"/>
                <w:sz w:val="18"/>
                <w:szCs w:val="18"/>
                <w:lang w:val="uk-UA" w:eastAsia="ru-RU"/>
              </w:rPr>
              <w:t>л</w:t>
            </w:r>
          </w:p>
        </w:tc>
        <w:tc>
          <w:tcPr>
            <w:tcW w:w="249" w:type="pct"/>
          </w:tcPr>
          <w:p w:rsidR="001C5FFC" w:rsidRPr="0018121E" w:rsidRDefault="001C5FFC" w:rsidP="0086007F">
            <w:pPr>
              <w:spacing w:after="0" w:line="240" w:lineRule="auto"/>
              <w:jc w:val="center"/>
              <w:rPr>
                <w:rFonts w:ascii="Times New Roman" w:hAnsi="Times New Roman"/>
                <w:sz w:val="18"/>
                <w:szCs w:val="18"/>
                <w:lang w:val="uk-UA" w:eastAsia="ru-RU"/>
              </w:rPr>
            </w:pPr>
            <w:r w:rsidRPr="0018121E">
              <w:rPr>
                <w:rFonts w:ascii="Times New Roman" w:hAnsi="Times New Roman"/>
                <w:sz w:val="18"/>
                <w:szCs w:val="18"/>
                <w:lang w:val="uk-UA" w:eastAsia="ru-RU"/>
              </w:rPr>
              <w:t>п</w:t>
            </w:r>
          </w:p>
        </w:tc>
        <w:tc>
          <w:tcPr>
            <w:tcW w:w="260" w:type="pct"/>
          </w:tcPr>
          <w:p w:rsidR="001C5FFC" w:rsidRPr="0018121E" w:rsidRDefault="001C5FFC" w:rsidP="0086007F">
            <w:pPr>
              <w:spacing w:after="0" w:line="240" w:lineRule="auto"/>
              <w:jc w:val="center"/>
              <w:rPr>
                <w:rFonts w:ascii="Times New Roman" w:hAnsi="Times New Roman"/>
                <w:sz w:val="18"/>
                <w:szCs w:val="18"/>
                <w:lang w:val="uk-UA" w:eastAsia="ru-RU"/>
              </w:rPr>
            </w:pPr>
            <w:r w:rsidRPr="0018121E">
              <w:rPr>
                <w:rFonts w:ascii="Times New Roman" w:hAnsi="Times New Roman"/>
                <w:sz w:val="18"/>
                <w:szCs w:val="18"/>
                <w:lang w:val="uk-UA" w:eastAsia="ru-RU"/>
              </w:rPr>
              <w:t>лаб</w:t>
            </w:r>
          </w:p>
        </w:tc>
        <w:tc>
          <w:tcPr>
            <w:tcW w:w="290" w:type="pct"/>
          </w:tcPr>
          <w:p w:rsidR="001C5FFC" w:rsidRPr="0018121E" w:rsidRDefault="001C5FFC" w:rsidP="0086007F">
            <w:pPr>
              <w:spacing w:after="0" w:line="240" w:lineRule="auto"/>
              <w:jc w:val="center"/>
              <w:rPr>
                <w:rFonts w:ascii="Times New Roman" w:hAnsi="Times New Roman"/>
                <w:sz w:val="18"/>
                <w:szCs w:val="18"/>
                <w:lang w:val="uk-UA" w:eastAsia="ru-RU"/>
              </w:rPr>
            </w:pPr>
            <w:r w:rsidRPr="0018121E">
              <w:rPr>
                <w:rFonts w:ascii="Times New Roman" w:hAnsi="Times New Roman"/>
                <w:sz w:val="18"/>
                <w:szCs w:val="18"/>
                <w:lang w:val="uk-UA" w:eastAsia="ru-RU"/>
              </w:rPr>
              <w:t>інд</w:t>
            </w:r>
          </w:p>
        </w:tc>
        <w:tc>
          <w:tcPr>
            <w:tcW w:w="251" w:type="pct"/>
          </w:tcPr>
          <w:p w:rsidR="001C5FFC" w:rsidRPr="0018121E" w:rsidRDefault="001C5FFC" w:rsidP="0086007F">
            <w:pPr>
              <w:spacing w:after="0" w:line="240" w:lineRule="auto"/>
              <w:jc w:val="center"/>
              <w:rPr>
                <w:rFonts w:ascii="Times New Roman" w:hAnsi="Times New Roman"/>
                <w:sz w:val="18"/>
                <w:szCs w:val="18"/>
                <w:lang w:val="uk-UA" w:eastAsia="ru-RU"/>
              </w:rPr>
            </w:pPr>
            <w:r w:rsidRPr="0018121E">
              <w:rPr>
                <w:rFonts w:ascii="Times New Roman" w:hAnsi="Times New Roman"/>
                <w:sz w:val="18"/>
                <w:szCs w:val="18"/>
                <w:lang w:val="uk-UA" w:eastAsia="ru-RU"/>
              </w:rPr>
              <w:t>с.р.</w:t>
            </w:r>
          </w:p>
        </w:tc>
      </w:tr>
      <w:tr w:rsidR="001C5FFC" w:rsidRPr="001D2D59" w:rsidTr="0018121E">
        <w:tc>
          <w:tcPr>
            <w:tcW w:w="1879" w:type="pct"/>
          </w:tcPr>
          <w:p w:rsidR="001C5FFC" w:rsidRPr="001D2D59" w:rsidRDefault="001C5FFC" w:rsidP="0086007F">
            <w:pPr>
              <w:spacing w:after="0" w:line="240" w:lineRule="auto"/>
              <w:jc w:val="center"/>
              <w:rPr>
                <w:rFonts w:ascii="Times New Roman" w:hAnsi="Times New Roman"/>
                <w:bCs/>
                <w:sz w:val="24"/>
                <w:szCs w:val="24"/>
                <w:lang w:val="uk-UA" w:eastAsia="ru-RU"/>
              </w:rPr>
            </w:pPr>
            <w:r w:rsidRPr="001D2D59">
              <w:rPr>
                <w:rFonts w:ascii="Times New Roman" w:hAnsi="Times New Roman"/>
                <w:bCs/>
                <w:sz w:val="24"/>
                <w:szCs w:val="24"/>
                <w:lang w:val="uk-UA" w:eastAsia="ru-RU"/>
              </w:rPr>
              <w:t>1</w:t>
            </w:r>
          </w:p>
        </w:tc>
        <w:tc>
          <w:tcPr>
            <w:tcW w:w="369" w:type="pct"/>
          </w:tcPr>
          <w:p w:rsidR="001C5FFC" w:rsidRPr="001D2D59" w:rsidRDefault="001C5FFC" w:rsidP="0086007F">
            <w:pPr>
              <w:spacing w:after="0" w:line="240" w:lineRule="auto"/>
              <w:jc w:val="center"/>
              <w:rPr>
                <w:rFonts w:ascii="Times New Roman" w:hAnsi="Times New Roman"/>
                <w:bCs/>
                <w:sz w:val="24"/>
                <w:szCs w:val="24"/>
                <w:lang w:val="uk-UA" w:eastAsia="ru-RU"/>
              </w:rPr>
            </w:pPr>
            <w:r w:rsidRPr="001D2D59">
              <w:rPr>
                <w:rFonts w:ascii="Times New Roman" w:hAnsi="Times New Roman"/>
                <w:bCs/>
                <w:sz w:val="24"/>
                <w:szCs w:val="24"/>
                <w:lang w:val="uk-UA" w:eastAsia="ru-RU"/>
              </w:rPr>
              <w:t>2</w:t>
            </w:r>
          </w:p>
        </w:tc>
        <w:tc>
          <w:tcPr>
            <w:tcW w:w="220" w:type="pct"/>
          </w:tcPr>
          <w:p w:rsidR="001C5FFC" w:rsidRPr="001D2D59" w:rsidRDefault="001C5FFC" w:rsidP="0086007F">
            <w:pPr>
              <w:spacing w:after="0" w:line="240" w:lineRule="auto"/>
              <w:jc w:val="center"/>
              <w:rPr>
                <w:rFonts w:ascii="Times New Roman" w:hAnsi="Times New Roman"/>
                <w:bCs/>
                <w:sz w:val="24"/>
                <w:szCs w:val="24"/>
                <w:lang w:val="uk-UA" w:eastAsia="ru-RU"/>
              </w:rPr>
            </w:pPr>
            <w:r w:rsidRPr="001D2D59">
              <w:rPr>
                <w:rFonts w:ascii="Times New Roman" w:hAnsi="Times New Roman"/>
                <w:bCs/>
                <w:sz w:val="24"/>
                <w:szCs w:val="24"/>
                <w:lang w:val="uk-UA" w:eastAsia="ru-RU"/>
              </w:rPr>
              <w:t>3</w:t>
            </w:r>
          </w:p>
        </w:tc>
        <w:tc>
          <w:tcPr>
            <w:tcW w:w="227" w:type="pct"/>
          </w:tcPr>
          <w:p w:rsidR="001C5FFC" w:rsidRPr="001D2D59" w:rsidRDefault="001C5FFC" w:rsidP="0086007F">
            <w:pPr>
              <w:spacing w:after="0" w:line="240" w:lineRule="auto"/>
              <w:jc w:val="center"/>
              <w:rPr>
                <w:rFonts w:ascii="Times New Roman" w:hAnsi="Times New Roman"/>
                <w:bCs/>
                <w:sz w:val="24"/>
                <w:szCs w:val="24"/>
                <w:lang w:val="uk-UA" w:eastAsia="ru-RU"/>
              </w:rPr>
            </w:pPr>
            <w:r w:rsidRPr="001D2D59">
              <w:rPr>
                <w:rFonts w:ascii="Times New Roman" w:hAnsi="Times New Roman"/>
                <w:bCs/>
                <w:sz w:val="24"/>
                <w:szCs w:val="24"/>
                <w:lang w:val="uk-UA" w:eastAsia="ru-RU"/>
              </w:rPr>
              <w:t>4</w:t>
            </w:r>
          </w:p>
        </w:tc>
        <w:tc>
          <w:tcPr>
            <w:tcW w:w="254" w:type="pct"/>
          </w:tcPr>
          <w:p w:rsidR="001C5FFC" w:rsidRPr="001D2D59" w:rsidRDefault="001C5FFC" w:rsidP="0086007F">
            <w:pPr>
              <w:spacing w:after="0" w:line="240" w:lineRule="auto"/>
              <w:jc w:val="center"/>
              <w:rPr>
                <w:rFonts w:ascii="Times New Roman" w:hAnsi="Times New Roman"/>
                <w:bCs/>
                <w:sz w:val="24"/>
                <w:szCs w:val="24"/>
                <w:lang w:val="uk-UA" w:eastAsia="ru-RU"/>
              </w:rPr>
            </w:pPr>
            <w:r w:rsidRPr="001D2D59">
              <w:rPr>
                <w:rFonts w:ascii="Times New Roman" w:hAnsi="Times New Roman"/>
                <w:bCs/>
                <w:sz w:val="24"/>
                <w:szCs w:val="24"/>
                <w:lang w:val="uk-UA" w:eastAsia="ru-RU"/>
              </w:rPr>
              <w:t>5</w:t>
            </w:r>
          </w:p>
        </w:tc>
        <w:tc>
          <w:tcPr>
            <w:tcW w:w="286" w:type="pct"/>
          </w:tcPr>
          <w:p w:rsidR="001C5FFC" w:rsidRPr="001D2D59" w:rsidRDefault="001C5FFC" w:rsidP="0086007F">
            <w:pPr>
              <w:spacing w:after="0" w:line="240" w:lineRule="auto"/>
              <w:jc w:val="center"/>
              <w:rPr>
                <w:rFonts w:ascii="Times New Roman" w:hAnsi="Times New Roman"/>
                <w:bCs/>
                <w:sz w:val="24"/>
                <w:szCs w:val="24"/>
                <w:lang w:val="uk-UA" w:eastAsia="ru-RU"/>
              </w:rPr>
            </w:pPr>
            <w:r w:rsidRPr="001D2D59">
              <w:rPr>
                <w:rFonts w:ascii="Times New Roman" w:hAnsi="Times New Roman"/>
                <w:bCs/>
                <w:sz w:val="24"/>
                <w:szCs w:val="24"/>
                <w:lang w:val="uk-UA" w:eastAsia="ru-RU"/>
              </w:rPr>
              <w:t>6</w:t>
            </w:r>
          </w:p>
        </w:tc>
        <w:tc>
          <w:tcPr>
            <w:tcW w:w="235" w:type="pct"/>
          </w:tcPr>
          <w:p w:rsidR="001C5FFC" w:rsidRPr="001D2D59" w:rsidRDefault="001C5FFC" w:rsidP="0086007F">
            <w:pPr>
              <w:spacing w:after="0" w:line="240" w:lineRule="auto"/>
              <w:jc w:val="center"/>
              <w:rPr>
                <w:rFonts w:ascii="Times New Roman" w:hAnsi="Times New Roman"/>
                <w:bCs/>
                <w:sz w:val="24"/>
                <w:szCs w:val="24"/>
                <w:lang w:val="uk-UA" w:eastAsia="ru-RU"/>
              </w:rPr>
            </w:pPr>
            <w:r w:rsidRPr="001D2D59">
              <w:rPr>
                <w:rFonts w:ascii="Times New Roman" w:hAnsi="Times New Roman"/>
                <w:bCs/>
                <w:sz w:val="24"/>
                <w:szCs w:val="24"/>
                <w:lang w:val="uk-UA" w:eastAsia="ru-RU"/>
              </w:rPr>
              <w:t>7</w:t>
            </w:r>
          </w:p>
        </w:tc>
        <w:tc>
          <w:tcPr>
            <w:tcW w:w="260" w:type="pct"/>
          </w:tcPr>
          <w:p w:rsidR="001C5FFC" w:rsidRPr="001D2D59" w:rsidRDefault="001C5FFC" w:rsidP="0086007F">
            <w:pPr>
              <w:spacing w:after="0" w:line="240" w:lineRule="auto"/>
              <w:jc w:val="center"/>
              <w:rPr>
                <w:rFonts w:ascii="Times New Roman" w:hAnsi="Times New Roman"/>
                <w:bCs/>
                <w:sz w:val="24"/>
                <w:szCs w:val="24"/>
                <w:lang w:val="uk-UA" w:eastAsia="ru-RU"/>
              </w:rPr>
            </w:pPr>
            <w:r w:rsidRPr="001D2D59">
              <w:rPr>
                <w:rFonts w:ascii="Times New Roman" w:hAnsi="Times New Roman"/>
                <w:bCs/>
                <w:sz w:val="24"/>
                <w:szCs w:val="24"/>
                <w:lang w:val="uk-UA" w:eastAsia="ru-RU"/>
              </w:rPr>
              <w:t>8</w:t>
            </w:r>
          </w:p>
        </w:tc>
        <w:tc>
          <w:tcPr>
            <w:tcW w:w="219" w:type="pct"/>
          </w:tcPr>
          <w:p w:rsidR="001C5FFC" w:rsidRPr="001D2D59" w:rsidRDefault="001C5FFC" w:rsidP="0086007F">
            <w:pPr>
              <w:spacing w:after="0" w:line="240" w:lineRule="auto"/>
              <w:jc w:val="center"/>
              <w:rPr>
                <w:rFonts w:ascii="Times New Roman" w:hAnsi="Times New Roman"/>
                <w:bCs/>
                <w:sz w:val="24"/>
                <w:szCs w:val="24"/>
                <w:lang w:val="uk-UA" w:eastAsia="ru-RU"/>
              </w:rPr>
            </w:pPr>
            <w:r w:rsidRPr="001D2D59">
              <w:rPr>
                <w:rFonts w:ascii="Times New Roman" w:hAnsi="Times New Roman"/>
                <w:bCs/>
                <w:sz w:val="24"/>
                <w:szCs w:val="24"/>
                <w:lang w:val="uk-UA" w:eastAsia="ru-RU"/>
              </w:rPr>
              <w:t>9</w:t>
            </w:r>
          </w:p>
        </w:tc>
        <w:tc>
          <w:tcPr>
            <w:tcW w:w="249" w:type="pct"/>
          </w:tcPr>
          <w:p w:rsidR="001C5FFC" w:rsidRPr="001D2D59" w:rsidRDefault="001C5FFC" w:rsidP="0086007F">
            <w:pPr>
              <w:spacing w:after="0" w:line="240" w:lineRule="auto"/>
              <w:jc w:val="center"/>
              <w:rPr>
                <w:rFonts w:ascii="Times New Roman" w:hAnsi="Times New Roman"/>
                <w:bCs/>
                <w:sz w:val="24"/>
                <w:szCs w:val="24"/>
                <w:lang w:val="uk-UA" w:eastAsia="ru-RU"/>
              </w:rPr>
            </w:pPr>
            <w:r w:rsidRPr="001D2D59">
              <w:rPr>
                <w:rFonts w:ascii="Times New Roman" w:hAnsi="Times New Roman"/>
                <w:bCs/>
                <w:sz w:val="24"/>
                <w:szCs w:val="24"/>
                <w:lang w:val="uk-UA" w:eastAsia="ru-RU"/>
              </w:rPr>
              <w:t>10</w:t>
            </w:r>
          </w:p>
        </w:tc>
        <w:tc>
          <w:tcPr>
            <w:tcW w:w="260" w:type="pct"/>
          </w:tcPr>
          <w:p w:rsidR="001C5FFC" w:rsidRPr="001D2D59" w:rsidRDefault="001C5FFC" w:rsidP="0086007F">
            <w:pPr>
              <w:spacing w:after="0" w:line="240" w:lineRule="auto"/>
              <w:jc w:val="center"/>
              <w:rPr>
                <w:rFonts w:ascii="Times New Roman" w:hAnsi="Times New Roman"/>
                <w:bCs/>
                <w:sz w:val="24"/>
                <w:szCs w:val="24"/>
                <w:lang w:val="uk-UA" w:eastAsia="ru-RU"/>
              </w:rPr>
            </w:pPr>
            <w:r w:rsidRPr="001D2D59">
              <w:rPr>
                <w:rFonts w:ascii="Times New Roman" w:hAnsi="Times New Roman"/>
                <w:bCs/>
                <w:sz w:val="24"/>
                <w:szCs w:val="24"/>
                <w:lang w:val="uk-UA" w:eastAsia="ru-RU"/>
              </w:rPr>
              <w:t>11</w:t>
            </w:r>
          </w:p>
        </w:tc>
        <w:tc>
          <w:tcPr>
            <w:tcW w:w="290" w:type="pct"/>
          </w:tcPr>
          <w:p w:rsidR="001C5FFC" w:rsidRPr="001D2D59" w:rsidRDefault="001C5FFC" w:rsidP="0086007F">
            <w:pPr>
              <w:spacing w:after="0" w:line="240" w:lineRule="auto"/>
              <w:jc w:val="center"/>
              <w:rPr>
                <w:rFonts w:ascii="Times New Roman" w:hAnsi="Times New Roman"/>
                <w:bCs/>
                <w:sz w:val="24"/>
                <w:szCs w:val="24"/>
                <w:lang w:val="uk-UA" w:eastAsia="ru-RU"/>
              </w:rPr>
            </w:pPr>
            <w:r w:rsidRPr="001D2D59">
              <w:rPr>
                <w:rFonts w:ascii="Times New Roman" w:hAnsi="Times New Roman"/>
                <w:bCs/>
                <w:sz w:val="24"/>
                <w:szCs w:val="24"/>
                <w:lang w:val="uk-UA" w:eastAsia="ru-RU"/>
              </w:rPr>
              <w:t>12</w:t>
            </w:r>
          </w:p>
        </w:tc>
        <w:tc>
          <w:tcPr>
            <w:tcW w:w="251" w:type="pct"/>
          </w:tcPr>
          <w:p w:rsidR="001C5FFC" w:rsidRPr="001D2D59" w:rsidRDefault="001C5FFC" w:rsidP="0086007F">
            <w:pPr>
              <w:spacing w:after="0" w:line="240" w:lineRule="auto"/>
              <w:jc w:val="center"/>
              <w:rPr>
                <w:rFonts w:ascii="Times New Roman" w:hAnsi="Times New Roman"/>
                <w:bCs/>
                <w:sz w:val="24"/>
                <w:szCs w:val="24"/>
                <w:lang w:val="uk-UA" w:eastAsia="ru-RU"/>
              </w:rPr>
            </w:pPr>
            <w:r w:rsidRPr="001D2D59">
              <w:rPr>
                <w:rFonts w:ascii="Times New Roman" w:hAnsi="Times New Roman"/>
                <w:bCs/>
                <w:sz w:val="24"/>
                <w:szCs w:val="24"/>
                <w:lang w:val="uk-UA" w:eastAsia="ru-RU"/>
              </w:rPr>
              <w:t>13</w:t>
            </w:r>
          </w:p>
        </w:tc>
      </w:tr>
      <w:tr w:rsidR="001C5FFC" w:rsidRPr="001D2D59" w:rsidTr="0018121E">
        <w:trPr>
          <w:cantSplit/>
          <w:trHeight w:val="440"/>
        </w:trPr>
        <w:tc>
          <w:tcPr>
            <w:tcW w:w="5000" w:type="pct"/>
            <w:gridSpan w:val="13"/>
          </w:tcPr>
          <w:p w:rsidR="001C5FFC" w:rsidRPr="001D2D59" w:rsidRDefault="001C5FFC" w:rsidP="0086007F">
            <w:pPr>
              <w:spacing w:after="0" w:line="240" w:lineRule="auto"/>
              <w:jc w:val="center"/>
              <w:rPr>
                <w:rFonts w:ascii="Times New Roman" w:hAnsi="Times New Roman"/>
                <w:b/>
                <w:sz w:val="24"/>
                <w:szCs w:val="24"/>
                <w:lang w:val="uk-UA" w:eastAsia="ru-RU"/>
              </w:rPr>
            </w:pPr>
            <w:r w:rsidRPr="001D2D59">
              <w:rPr>
                <w:rFonts w:ascii="Times New Roman" w:hAnsi="Times New Roman"/>
                <w:b/>
                <w:bCs/>
                <w:sz w:val="24"/>
                <w:szCs w:val="24"/>
                <w:lang w:val="uk-UA" w:eastAsia="ru-RU"/>
              </w:rPr>
              <w:t>Змістовий модуль 1</w:t>
            </w:r>
            <w:r w:rsidRPr="001D2D59">
              <w:rPr>
                <w:rFonts w:ascii="Times New Roman" w:hAnsi="Times New Roman"/>
                <w:b/>
                <w:sz w:val="24"/>
                <w:szCs w:val="24"/>
                <w:lang w:val="uk-UA" w:eastAsia="ru-RU"/>
              </w:rPr>
              <w:t xml:space="preserve">. </w:t>
            </w:r>
          </w:p>
          <w:p w:rsidR="001C5FFC" w:rsidRPr="001D2D59" w:rsidRDefault="001C5FFC" w:rsidP="0086007F">
            <w:pPr>
              <w:widowControl w:val="0"/>
              <w:spacing w:after="0" w:line="240" w:lineRule="auto"/>
              <w:ind w:left="357"/>
              <w:jc w:val="center"/>
              <w:outlineLvl w:val="0"/>
              <w:rPr>
                <w:rFonts w:ascii="Times New Roman" w:hAnsi="Times New Roman"/>
                <w:b/>
                <w:bCs/>
                <w:sz w:val="24"/>
                <w:szCs w:val="24"/>
                <w:lang w:val="uk-UA" w:eastAsia="ru-RU"/>
              </w:rPr>
            </w:pPr>
            <w:r w:rsidRPr="001D2D59">
              <w:rPr>
                <w:rFonts w:ascii="Times New Roman" w:hAnsi="Times New Roman"/>
                <w:b/>
                <w:bCs/>
                <w:sz w:val="24"/>
                <w:szCs w:val="24"/>
                <w:lang w:val="uk-UA" w:eastAsia="ru-RU"/>
              </w:rPr>
              <w:t>Вступ. Інклюзивне фізичне виховання. Понятійній апарат.</w:t>
            </w:r>
          </w:p>
        </w:tc>
      </w:tr>
      <w:tr w:rsidR="001C5FFC" w:rsidRPr="001D2D59" w:rsidTr="0018121E">
        <w:tc>
          <w:tcPr>
            <w:tcW w:w="1879" w:type="pct"/>
          </w:tcPr>
          <w:p w:rsidR="001C5FFC" w:rsidRPr="001D2D59" w:rsidRDefault="001C5FFC" w:rsidP="0086007F">
            <w:pPr>
              <w:spacing w:after="0" w:line="240" w:lineRule="auto"/>
              <w:rPr>
                <w:rFonts w:ascii="Times New Roman" w:hAnsi="Times New Roman"/>
                <w:sz w:val="24"/>
                <w:szCs w:val="24"/>
                <w:lang w:val="uk-UA" w:eastAsia="ru-RU"/>
              </w:rPr>
            </w:pPr>
            <w:r w:rsidRPr="001D2D59">
              <w:rPr>
                <w:rFonts w:ascii="Times New Roman" w:hAnsi="Times New Roman"/>
                <w:b/>
                <w:bCs/>
                <w:sz w:val="24"/>
                <w:szCs w:val="24"/>
                <w:lang w:val="uk-UA" w:eastAsia="ru-RU"/>
              </w:rPr>
              <w:t>Тема 1.</w:t>
            </w:r>
            <w:r w:rsidRPr="001D2D59">
              <w:rPr>
                <w:rFonts w:ascii="Times New Roman" w:hAnsi="Times New Roman"/>
                <w:bCs/>
                <w:sz w:val="24"/>
                <w:szCs w:val="24"/>
                <w:lang w:val="uk-UA" w:eastAsia="ru-RU"/>
              </w:rPr>
              <w:t xml:space="preserve"> Поняття про інклюзивне фізичне виховання, історія її становлення та розвиток інклюзивного фізичного виховання у системі освіти</w:t>
            </w:r>
          </w:p>
        </w:tc>
        <w:tc>
          <w:tcPr>
            <w:tcW w:w="369"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10</w:t>
            </w:r>
          </w:p>
        </w:tc>
        <w:tc>
          <w:tcPr>
            <w:tcW w:w="220"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w:t>
            </w:r>
          </w:p>
        </w:tc>
        <w:tc>
          <w:tcPr>
            <w:tcW w:w="227"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w:t>
            </w:r>
          </w:p>
        </w:tc>
        <w:tc>
          <w:tcPr>
            <w:tcW w:w="254" w:type="pct"/>
          </w:tcPr>
          <w:p w:rsidR="001C5FFC" w:rsidRPr="001D2D59" w:rsidRDefault="001C5FFC" w:rsidP="0086007F">
            <w:pPr>
              <w:spacing w:after="0" w:line="240" w:lineRule="auto"/>
              <w:rPr>
                <w:rFonts w:ascii="Times New Roman" w:hAnsi="Times New Roman"/>
                <w:sz w:val="18"/>
                <w:szCs w:val="18"/>
                <w:lang w:val="uk-UA" w:eastAsia="ru-RU"/>
              </w:rPr>
            </w:pPr>
          </w:p>
        </w:tc>
        <w:tc>
          <w:tcPr>
            <w:tcW w:w="286" w:type="pct"/>
          </w:tcPr>
          <w:p w:rsidR="001C5FFC" w:rsidRPr="001D2D59" w:rsidRDefault="001C5FFC" w:rsidP="0086007F">
            <w:pPr>
              <w:spacing w:after="0" w:line="240" w:lineRule="auto"/>
              <w:rPr>
                <w:rFonts w:ascii="Times New Roman" w:hAnsi="Times New Roman"/>
                <w:sz w:val="18"/>
                <w:szCs w:val="18"/>
                <w:lang w:val="uk-UA" w:eastAsia="ru-RU"/>
              </w:rPr>
            </w:pPr>
          </w:p>
        </w:tc>
        <w:tc>
          <w:tcPr>
            <w:tcW w:w="235"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6</w:t>
            </w: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19" w:type="pct"/>
          </w:tcPr>
          <w:p w:rsidR="001C5FFC" w:rsidRPr="001D2D59" w:rsidRDefault="001C5FFC" w:rsidP="0086007F">
            <w:pPr>
              <w:spacing w:after="0" w:line="240" w:lineRule="auto"/>
              <w:rPr>
                <w:rFonts w:ascii="Times New Roman" w:hAnsi="Times New Roman"/>
                <w:sz w:val="18"/>
                <w:szCs w:val="18"/>
                <w:lang w:val="uk-UA" w:eastAsia="ru-RU"/>
              </w:rPr>
            </w:pPr>
          </w:p>
        </w:tc>
        <w:tc>
          <w:tcPr>
            <w:tcW w:w="249" w:type="pct"/>
          </w:tcPr>
          <w:p w:rsidR="001C5FFC" w:rsidRPr="001D2D59" w:rsidRDefault="001C5FFC" w:rsidP="0086007F">
            <w:pPr>
              <w:spacing w:after="0" w:line="240" w:lineRule="auto"/>
              <w:rPr>
                <w:rFonts w:ascii="Times New Roman" w:hAnsi="Times New Roman"/>
                <w:sz w:val="18"/>
                <w:szCs w:val="18"/>
                <w:lang w:val="uk-UA" w:eastAsia="ru-RU"/>
              </w:rPr>
            </w:pP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90" w:type="pct"/>
          </w:tcPr>
          <w:p w:rsidR="001C5FFC" w:rsidRPr="001D2D59" w:rsidRDefault="001C5FFC" w:rsidP="0086007F">
            <w:pPr>
              <w:spacing w:after="0" w:line="240" w:lineRule="auto"/>
              <w:rPr>
                <w:rFonts w:ascii="Times New Roman" w:hAnsi="Times New Roman"/>
                <w:sz w:val="18"/>
                <w:szCs w:val="18"/>
                <w:lang w:val="uk-UA" w:eastAsia="ru-RU"/>
              </w:rPr>
            </w:pPr>
          </w:p>
        </w:tc>
        <w:tc>
          <w:tcPr>
            <w:tcW w:w="251" w:type="pct"/>
          </w:tcPr>
          <w:p w:rsidR="001C5FFC" w:rsidRPr="001D2D59" w:rsidRDefault="001C5FFC" w:rsidP="0086007F">
            <w:pPr>
              <w:spacing w:after="0" w:line="240" w:lineRule="auto"/>
              <w:rPr>
                <w:rFonts w:ascii="Times New Roman" w:hAnsi="Times New Roman"/>
                <w:sz w:val="18"/>
                <w:szCs w:val="18"/>
                <w:lang w:val="uk-UA" w:eastAsia="ru-RU"/>
              </w:rPr>
            </w:pPr>
          </w:p>
        </w:tc>
      </w:tr>
      <w:tr w:rsidR="001C5FFC" w:rsidRPr="001D2D59" w:rsidTr="0018121E">
        <w:tc>
          <w:tcPr>
            <w:tcW w:w="1879" w:type="pct"/>
          </w:tcPr>
          <w:p w:rsidR="001C5FFC" w:rsidRPr="001D2D59" w:rsidRDefault="001C5FFC" w:rsidP="0086007F">
            <w:pPr>
              <w:spacing w:after="0" w:line="240" w:lineRule="auto"/>
              <w:rPr>
                <w:rFonts w:ascii="Times New Roman" w:hAnsi="Times New Roman"/>
                <w:sz w:val="24"/>
                <w:szCs w:val="24"/>
                <w:lang w:val="uk-UA" w:eastAsia="ru-RU"/>
              </w:rPr>
            </w:pPr>
            <w:r w:rsidRPr="001D2D59">
              <w:rPr>
                <w:rFonts w:ascii="Times New Roman" w:hAnsi="Times New Roman"/>
                <w:b/>
                <w:bCs/>
                <w:sz w:val="24"/>
                <w:szCs w:val="24"/>
                <w:lang w:val="uk-UA" w:eastAsia="ru-RU"/>
              </w:rPr>
              <w:t>Тема 2.</w:t>
            </w:r>
            <w:r w:rsidRPr="001D2D59">
              <w:rPr>
                <w:rFonts w:ascii="Times New Roman" w:hAnsi="Times New Roman"/>
                <w:sz w:val="24"/>
                <w:szCs w:val="24"/>
                <w:lang w:val="uk-UA" w:eastAsia="ru-RU"/>
              </w:rPr>
              <w:t xml:space="preserve"> </w:t>
            </w:r>
            <w:r w:rsidRPr="001D2D59">
              <w:rPr>
                <w:rFonts w:ascii="Times New Roman" w:hAnsi="Times New Roman"/>
                <w:bCs/>
                <w:sz w:val="24"/>
                <w:szCs w:val="24"/>
                <w:lang w:val="uk-UA" w:eastAsia="ru-RU"/>
              </w:rPr>
              <w:t>Основні поняття та терміни інклюзивного фізичного виховання</w:t>
            </w:r>
          </w:p>
        </w:tc>
        <w:tc>
          <w:tcPr>
            <w:tcW w:w="369"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10</w:t>
            </w:r>
          </w:p>
        </w:tc>
        <w:tc>
          <w:tcPr>
            <w:tcW w:w="220"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w:t>
            </w:r>
          </w:p>
        </w:tc>
        <w:tc>
          <w:tcPr>
            <w:tcW w:w="227"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w:t>
            </w:r>
          </w:p>
        </w:tc>
        <w:tc>
          <w:tcPr>
            <w:tcW w:w="254" w:type="pct"/>
          </w:tcPr>
          <w:p w:rsidR="001C5FFC" w:rsidRPr="001D2D59" w:rsidRDefault="001C5FFC" w:rsidP="0086007F">
            <w:pPr>
              <w:spacing w:after="0" w:line="240" w:lineRule="auto"/>
              <w:rPr>
                <w:rFonts w:ascii="Times New Roman" w:hAnsi="Times New Roman"/>
                <w:sz w:val="18"/>
                <w:szCs w:val="18"/>
                <w:lang w:val="uk-UA" w:eastAsia="ru-RU"/>
              </w:rPr>
            </w:pPr>
          </w:p>
        </w:tc>
        <w:tc>
          <w:tcPr>
            <w:tcW w:w="286" w:type="pct"/>
          </w:tcPr>
          <w:p w:rsidR="001C5FFC" w:rsidRPr="001D2D59" w:rsidRDefault="001C5FFC" w:rsidP="0086007F">
            <w:pPr>
              <w:spacing w:after="0" w:line="240" w:lineRule="auto"/>
              <w:rPr>
                <w:rFonts w:ascii="Times New Roman" w:hAnsi="Times New Roman"/>
                <w:sz w:val="18"/>
                <w:szCs w:val="18"/>
                <w:lang w:val="uk-UA" w:eastAsia="ru-RU"/>
              </w:rPr>
            </w:pPr>
          </w:p>
        </w:tc>
        <w:tc>
          <w:tcPr>
            <w:tcW w:w="235"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6</w:t>
            </w: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19" w:type="pct"/>
          </w:tcPr>
          <w:p w:rsidR="001C5FFC" w:rsidRPr="001D2D59" w:rsidRDefault="001C5FFC" w:rsidP="0086007F">
            <w:pPr>
              <w:spacing w:after="0" w:line="240" w:lineRule="auto"/>
              <w:rPr>
                <w:rFonts w:ascii="Times New Roman" w:hAnsi="Times New Roman"/>
                <w:sz w:val="18"/>
                <w:szCs w:val="18"/>
                <w:lang w:val="uk-UA" w:eastAsia="ru-RU"/>
              </w:rPr>
            </w:pPr>
          </w:p>
        </w:tc>
        <w:tc>
          <w:tcPr>
            <w:tcW w:w="249" w:type="pct"/>
          </w:tcPr>
          <w:p w:rsidR="001C5FFC" w:rsidRPr="001D2D59" w:rsidRDefault="001C5FFC" w:rsidP="0086007F">
            <w:pPr>
              <w:spacing w:after="0" w:line="240" w:lineRule="auto"/>
              <w:rPr>
                <w:rFonts w:ascii="Times New Roman" w:hAnsi="Times New Roman"/>
                <w:sz w:val="18"/>
                <w:szCs w:val="18"/>
                <w:lang w:val="uk-UA" w:eastAsia="ru-RU"/>
              </w:rPr>
            </w:pP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90" w:type="pct"/>
          </w:tcPr>
          <w:p w:rsidR="001C5FFC" w:rsidRPr="001D2D59" w:rsidRDefault="001C5FFC" w:rsidP="0086007F">
            <w:pPr>
              <w:spacing w:after="0" w:line="240" w:lineRule="auto"/>
              <w:rPr>
                <w:rFonts w:ascii="Times New Roman" w:hAnsi="Times New Roman"/>
                <w:sz w:val="18"/>
                <w:szCs w:val="18"/>
                <w:lang w:val="uk-UA" w:eastAsia="ru-RU"/>
              </w:rPr>
            </w:pPr>
          </w:p>
        </w:tc>
        <w:tc>
          <w:tcPr>
            <w:tcW w:w="251" w:type="pct"/>
          </w:tcPr>
          <w:p w:rsidR="001C5FFC" w:rsidRPr="001D2D59" w:rsidRDefault="001C5FFC" w:rsidP="0086007F">
            <w:pPr>
              <w:spacing w:after="0" w:line="240" w:lineRule="auto"/>
              <w:rPr>
                <w:rFonts w:ascii="Times New Roman" w:hAnsi="Times New Roman"/>
                <w:sz w:val="18"/>
                <w:szCs w:val="18"/>
                <w:lang w:val="uk-UA" w:eastAsia="ru-RU"/>
              </w:rPr>
            </w:pPr>
          </w:p>
        </w:tc>
      </w:tr>
      <w:tr w:rsidR="001C5FFC" w:rsidRPr="001D2D59" w:rsidTr="0018121E">
        <w:trPr>
          <w:trHeight w:val="771"/>
        </w:trPr>
        <w:tc>
          <w:tcPr>
            <w:tcW w:w="1879" w:type="pct"/>
          </w:tcPr>
          <w:p w:rsidR="001C5FFC" w:rsidRPr="001D2D59" w:rsidRDefault="001C5FFC" w:rsidP="0086007F">
            <w:pPr>
              <w:spacing w:after="0" w:line="240" w:lineRule="auto"/>
              <w:rPr>
                <w:rFonts w:ascii="Times New Roman" w:hAnsi="Times New Roman"/>
                <w:bCs/>
                <w:sz w:val="24"/>
                <w:szCs w:val="24"/>
                <w:lang w:val="uk-UA" w:eastAsia="ru-RU"/>
              </w:rPr>
            </w:pPr>
            <w:r w:rsidRPr="001D2D59">
              <w:rPr>
                <w:rFonts w:ascii="Times New Roman" w:hAnsi="Times New Roman"/>
                <w:b/>
                <w:bCs/>
                <w:sz w:val="24"/>
                <w:szCs w:val="24"/>
                <w:lang w:val="uk-UA" w:eastAsia="ru-RU"/>
              </w:rPr>
              <w:t>Тема 3.</w:t>
            </w:r>
            <w:r w:rsidRPr="001D2D59">
              <w:rPr>
                <w:rFonts w:ascii="Times New Roman" w:hAnsi="Times New Roman"/>
                <w:sz w:val="24"/>
                <w:szCs w:val="24"/>
                <w:lang w:val="uk-UA" w:eastAsia="ru-RU"/>
              </w:rPr>
              <w:t xml:space="preserve"> Проблеми реалізації інклюзивного фізичного виховання дітей дошкільного віку</w:t>
            </w:r>
          </w:p>
        </w:tc>
        <w:tc>
          <w:tcPr>
            <w:tcW w:w="369"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10</w:t>
            </w:r>
          </w:p>
        </w:tc>
        <w:tc>
          <w:tcPr>
            <w:tcW w:w="220"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w:t>
            </w:r>
          </w:p>
        </w:tc>
        <w:tc>
          <w:tcPr>
            <w:tcW w:w="227"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w:t>
            </w:r>
          </w:p>
        </w:tc>
        <w:tc>
          <w:tcPr>
            <w:tcW w:w="254" w:type="pct"/>
          </w:tcPr>
          <w:p w:rsidR="001C5FFC" w:rsidRPr="001D2D59" w:rsidRDefault="001C5FFC" w:rsidP="0086007F">
            <w:pPr>
              <w:spacing w:after="0" w:line="240" w:lineRule="auto"/>
              <w:rPr>
                <w:rFonts w:ascii="Times New Roman" w:hAnsi="Times New Roman"/>
                <w:sz w:val="18"/>
                <w:szCs w:val="18"/>
                <w:lang w:val="uk-UA" w:eastAsia="ru-RU"/>
              </w:rPr>
            </w:pPr>
          </w:p>
        </w:tc>
        <w:tc>
          <w:tcPr>
            <w:tcW w:w="286" w:type="pct"/>
          </w:tcPr>
          <w:p w:rsidR="001C5FFC" w:rsidRPr="001D2D59" w:rsidRDefault="001C5FFC" w:rsidP="0086007F">
            <w:pPr>
              <w:spacing w:after="0" w:line="240" w:lineRule="auto"/>
              <w:rPr>
                <w:rFonts w:ascii="Times New Roman" w:hAnsi="Times New Roman"/>
                <w:sz w:val="18"/>
                <w:szCs w:val="18"/>
                <w:lang w:val="uk-UA" w:eastAsia="ru-RU"/>
              </w:rPr>
            </w:pPr>
          </w:p>
        </w:tc>
        <w:tc>
          <w:tcPr>
            <w:tcW w:w="235"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6</w:t>
            </w: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19" w:type="pct"/>
          </w:tcPr>
          <w:p w:rsidR="001C5FFC" w:rsidRPr="001D2D59" w:rsidRDefault="001C5FFC" w:rsidP="0086007F">
            <w:pPr>
              <w:spacing w:after="0" w:line="240" w:lineRule="auto"/>
              <w:rPr>
                <w:rFonts w:ascii="Times New Roman" w:hAnsi="Times New Roman"/>
                <w:sz w:val="18"/>
                <w:szCs w:val="18"/>
                <w:lang w:val="uk-UA" w:eastAsia="ru-RU"/>
              </w:rPr>
            </w:pPr>
          </w:p>
        </w:tc>
        <w:tc>
          <w:tcPr>
            <w:tcW w:w="249" w:type="pct"/>
          </w:tcPr>
          <w:p w:rsidR="001C5FFC" w:rsidRPr="001D2D59" w:rsidRDefault="001C5FFC" w:rsidP="0086007F">
            <w:pPr>
              <w:spacing w:after="0" w:line="240" w:lineRule="auto"/>
              <w:rPr>
                <w:rFonts w:ascii="Times New Roman" w:hAnsi="Times New Roman"/>
                <w:sz w:val="18"/>
                <w:szCs w:val="18"/>
                <w:lang w:val="uk-UA" w:eastAsia="ru-RU"/>
              </w:rPr>
            </w:pP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90" w:type="pct"/>
          </w:tcPr>
          <w:p w:rsidR="001C5FFC" w:rsidRPr="001D2D59" w:rsidRDefault="001C5FFC" w:rsidP="0086007F">
            <w:pPr>
              <w:spacing w:after="0" w:line="240" w:lineRule="auto"/>
              <w:rPr>
                <w:rFonts w:ascii="Times New Roman" w:hAnsi="Times New Roman"/>
                <w:sz w:val="18"/>
                <w:szCs w:val="18"/>
                <w:lang w:val="uk-UA" w:eastAsia="ru-RU"/>
              </w:rPr>
            </w:pPr>
          </w:p>
        </w:tc>
        <w:tc>
          <w:tcPr>
            <w:tcW w:w="251" w:type="pct"/>
          </w:tcPr>
          <w:p w:rsidR="001C5FFC" w:rsidRPr="001D2D59" w:rsidRDefault="001C5FFC" w:rsidP="0086007F">
            <w:pPr>
              <w:spacing w:after="0" w:line="240" w:lineRule="auto"/>
              <w:rPr>
                <w:rFonts w:ascii="Times New Roman" w:hAnsi="Times New Roman"/>
                <w:sz w:val="18"/>
                <w:szCs w:val="18"/>
                <w:lang w:val="uk-UA" w:eastAsia="ru-RU"/>
              </w:rPr>
            </w:pPr>
          </w:p>
        </w:tc>
      </w:tr>
      <w:tr w:rsidR="001C5FFC" w:rsidRPr="001D2D59" w:rsidTr="0018121E">
        <w:tc>
          <w:tcPr>
            <w:tcW w:w="1879" w:type="pct"/>
          </w:tcPr>
          <w:p w:rsidR="001C5FFC" w:rsidRPr="001D2D59" w:rsidRDefault="001C5FFC" w:rsidP="0086007F">
            <w:pPr>
              <w:spacing w:after="0" w:line="240" w:lineRule="auto"/>
              <w:rPr>
                <w:rFonts w:ascii="Times New Roman" w:hAnsi="Times New Roman"/>
                <w:bCs/>
                <w:sz w:val="24"/>
                <w:szCs w:val="24"/>
                <w:lang w:val="uk-UA" w:eastAsia="ru-RU"/>
              </w:rPr>
            </w:pPr>
            <w:r w:rsidRPr="001D2D59">
              <w:rPr>
                <w:rFonts w:ascii="Times New Roman" w:hAnsi="Times New Roman"/>
                <w:b/>
                <w:bCs/>
                <w:sz w:val="24"/>
                <w:szCs w:val="24"/>
                <w:lang w:val="uk-UA" w:eastAsia="ru-RU"/>
              </w:rPr>
              <w:t>Тема 4</w:t>
            </w:r>
            <w:r w:rsidRPr="001D2D59">
              <w:rPr>
                <w:rFonts w:ascii="Times New Roman" w:hAnsi="Times New Roman"/>
                <w:bCs/>
                <w:sz w:val="24"/>
                <w:szCs w:val="24"/>
                <w:lang w:val="uk-UA" w:eastAsia="ru-RU"/>
              </w:rPr>
              <w:t xml:space="preserve"> Інклюзивне фізичне виховання дошкільників з порушеннями опорно-рухового апарату (пошук нових методичних підходів)</w:t>
            </w:r>
          </w:p>
        </w:tc>
        <w:tc>
          <w:tcPr>
            <w:tcW w:w="369"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10</w:t>
            </w:r>
          </w:p>
        </w:tc>
        <w:tc>
          <w:tcPr>
            <w:tcW w:w="220"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w:t>
            </w:r>
          </w:p>
        </w:tc>
        <w:tc>
          <w:tcPr>
            <w:tcW w:w="227"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w:t>
            </w:r>
          </w:p>
        </w:tc>
        <w:tc>
          <w:tcPr>
            <w:tcW w:w="254" w:type="pct"/>
          </w:tcPr>
          <w:p w:rsidR="001C5FFC" w:rsidRPr="001D2D59" w:rsidRDefault="001C5FFC" w:rsidP="0086007F">
            <w:pPr>
              <w:spacing w:after="0" w:line="240" w:lineRule="auto"/>
              <w:rPr>
                <w:rFonts w:ascii="Times New Roman" w:hAnsi="Times New Roman"/>
                <w:sz w:val="18"/>
                <w:szCs w:val="18"/>
                <w:lang w:val="uk-UA" w:eastAsia="ru-RU"/>
              </w:rPr>
            </w:pPr>
          </w:p>
        </w:tc>
        <w:tc>
          <w:tcPr>
            <w:tcW w:w="286" w:type="pct"/>
          </w:tcPr>
          <w:p w:rsidR="001C5FFC" w:rsidRPr="001D2D59" w:rsidRDefault="001C5FFC" w:rsidP="0086007F">
            <w:pPr>
              <w:spacing w:after="0" w:line="240" w:lineRule="auto"/>
              <w:rPr>
                <w:rFonts w:ascii="Times New Roman" w:hAnsi="Times New Roman"/>
                <w:sz w:val="18"/>
                <w:szCs w:val="18"/>
                <w:lang w:val="uk-UA" w:eastAsia="ru-RU"/>
              </w:rPr>
            </w:pPr>
          </w:p>
        </w:tc>
        <w:tc>
          <w:tcPr>
            <w:tcW w:w="235"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6</w:t>
            </w: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19" w:type="pct"/>
          </w:tcPr>
          <w:p w:rsidR="001C5FFC" w:rsidRPr="001D2D59" w:rsidRDefault="001C5FFC" w:rsidP="0086007F">
            <w:pPr>
              <w:spacing w:after="0" w:line="240" w:lineRule="auto"/>
              <w:rPr>
                <w:rFonts w:ascii="Times New Roman" w:hAnsi="Times New Roman"/>
                <w:sz w:val="18"/>
                <w:szCs w:val="18"/>
                <w:lang w:val="uk-UA" w:eastAsia="ru-RU"/>
              </w:rPr>
            </w:pPr>
          </w:p>
        </w:tc>
        <w:tc>
          <w:tcPr>
            <w:tcW w:w="249" w:type="pct"/>
          </w:tcPr>
          <w:p w:rsidR="001C5FFC" w:rsidRPr="001D2D59" w:rsidRDefault="001C5FFC" w:rsidP="0086007F">
            <w:pPr>
              <w:spacing w:after="0" w:line="240" w:lineRule="auto"/>
              <w:rPr>
                <w:rFonts w:ascii="Times New Roman" w:hAnsi="Times New Roman"/>
                <w:sz w:val="18"/>
                <w:szCs w:val="18"/>
                <w:lang w:val="uk-UA" w:eastAsia="ru-RU"/>
              </w:rPr>
            </w:pP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90" w:type="pct"/>
          </w:tcPr>
          <w:p w:rsidR="001C5FFC" w:rsidRPr="001D2D59" w:rsidRDefault="001C5FFC" w:rsidP="0086007F">
            <w:pPr>
              <w:spacing w:after="0" w:line="240" w:lineRule="auto"/>
              <w:rPr>
                <w:rFonts w:ascii="Times New Roman" w:hAnsi="Times New Roman"/>
                <w:sz w:val="18"/>
                <w:szCs w:val="18"/>
                <w:lang w:val="uk-UA" w:eastAsia="ru-RU"/>
              </w:rPr>
            </w:pPr>
          </w:p>
        </w:tc>
        <w:tc>
          <w:tcPr>
            <w:tcW w:w="251" w:type="pct"/>
          </w:tcPr>
          <w:p w:rsidR="001C5FFC" w:rsidRPr="001D2D59" w:rsidRDefault="001C5FFC" w:rsidP="0086007F">
            <w:pPr>
              <w:spacing w:after="0" w:line="240" w:lineRule="auto"/>
              <w:rPr>
                <w:rFonts w:ascii="Times New Roman" w:hAnsi="Times New Roman"/>
                <w:sz w:val="18"/>
                <w:szCs w:val="18"/>
                <w:lang w:val="uk-UA" w:eastAsia="ru-RU"/>
              </w:rPr>
            </w:pPr>
          </w:p>
        </w:tc>
      </w:tr>
      <w:tr w:rsidR="001C5FFC" w:rsidRPr="001D2D59" w:rsidTr="0018121E">
        <w:tc>
          <w:tcPr>
            <w:tcW w:w="1879" w:type="pct"/>
          </w:tcPr>
          <w:p w:rsidR="001C5FFC" w:rsidRPr="001D2D59" w:rsidRDefault="001C5FFC" w:rsidP="0086007F">
            <w:pPr>
              <w:spacing w:after="0" w:line="240" w:lineRule="auto"/>
              <w:rPr>
                <w:rFonts w:ascii="Times New Roman" w:hAnsi="Times New Roman"/>
                <w:bCs/>
                <w:sz w:val="24"/>
                <w:szCs w:val="24"/>
                <w:lang w:val="uk-UA" w:eastAsia="ru-RU"/>
              </w:rPr>
            </w:pPr>
            <w:r w:rsidRPr="001D2D59">
              <w:rPr>
                <w:rFonts w:ascii="Times New Roman" w:hAnsi="Times New Roman"/>
                <w:b/>
                <w:bCs/>
                <w:sz w:val="24"/>
                <w:szCs w:val="24"/>
                <w:lang w:val="uk-UA" w:eastAsia="ru-RU"/>
              </w:rPr>
              <w:t>Тема 5.</w:t>
            </w:r>
            <w:r w:rsidRPr="001D2D59">
              <w:rPr>
                <w:rFonts w:ascii="Times New Roman" w:hAnsi="Times New Roman"/>
                <w:sz w:val="24"/>
                <w:szCs w:val="24"/>
                <w:lang w:val="uk-UA" w:eastAsia="ru-RU"/>
              </w:rPr>
              <w:t xml:space="preserve"> Корекційна спрямованість інклюзивного навчання студентів з особливими освітніми потребами в системі фізичного виховання молоді</w:t>
            </w:r>
          </w:p>
        </w:tc>
        <w:tc>
          <w:tcPr>
            <w:tcW w:w="369"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10</w:t>
            </w:r>
          </w:p>
        </w:tc>
        <w:tc>
          <w:tcPr>
            <w:tcW w:w="220"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w:t>
            </w:r>
          </w:p>
        </w:tc>
        <w:tc>
          <w:tcPr>
            <w:tcW w:w="227"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w:t>
            </w:r>
          </w:p>
        </w:tc>
        <w:tc>
          <w:tcPr>
            <w:tcW w:w="254" w:type="pct"/>
          </w:tcPr>
          <w:p w:rsidR="001C5FFC" w:rsidRPr="001D2D59" w:rsidRDefault="001C5FFC" w:rsidP="0086007F">
            <w:pPr>
              <w:spacing w:after="0" w:line="240" w:lineRule="auto"/>
              <w:rPr>
                <w:rFonts w:ascii="Times New Roman" w:hAnsi="Times New Roman"/>
                <w:sz w:val="18"/>
                <w:szCs w:val="18"/>
                <w:lang w:val="uk-UA" w:eastAsia="ru-RU"/>
              </w:rPr>
            </w:pPr>
          </w:p>
        </w:tc>
        <w:tc>
          <w:tcPr>
            <w:tcW w:w="286" w:type="pct"/>
          </w:tcPr>
          <w:p w:rsidR="001C5FFC" w:rsidRPr="001D2D59" w:rsidRDefault="001C5FFC" w:rsidP="0086007F">
            <w:pPr>
              <w:spacing w:after="0" w:line="240" w:lineRule="auto"/>
              <w:rPr>
                <w:rFonts w:ascii="Times New Roman" w:hAnsi="Times New Roman"/>
                <w:sz w:val="18"/>
                <w:szCs w:val="18"/>
                <w:lang w:val="uk-UA" w:eastAsia="ru-RU"/>
              </w:rPr>
            </w:pPr>
          </w:p>
        </w:tc>
        <w:tc>
          <w:tcPr>
            <w:tcW w:w="235"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6</w:t>
            </w: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19" w:type="pct"/>
          </w:tcPr>
          <w:p w:rsidR="001C5FFC" w:rsidRPr="001D2D59" w:rsidRDefault="001C5FFC" w:rsidP="0086007F">
            <w:pPr>
              <w:spacing w:after="0" w:line="240" w:lineRule="auto"/>
              <w:rPr>
                <w:rFonts w:ascii="Times New Roman" w:hAnsi="Times New Roman"/>
                <w:sz w:val="18"/>
                <w:szCs w:val="18"/>
                <w:lang w:val="uk-UA" w:eastAsia="ru-RU"/>
              </w:rPr>
            </w:pPr>
          </w:p>
        </w:tc>
        <w:tc>
          <w:tcPr>
            <w:tcW w:w="249" w:type="pct"/>
          </w:tcPr>
          <w:p w:rsidR="001C5FFC" w:rsidRPr="001D2D59" w:rsidRDefault="001C5FFC" w:rsidP="0086007F">
            <w:pPr>
              <w:spacing w:after="0" w:line="240" w:lineRule="auto"/>
              <w:rPr>
                <w:rFonts w:ascii="Times New Roman" w:hAnsi="Times New Roman"/>
                <w:sz w:val="18"/>
                <w:szCs w:val="18"/>
                <w:lang w:val="uk-UA" w:eastAsia="ru-RU"/>
              </w:rPr>
            </w:pP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90" w:type="pct"/>
          </w:tcPr>
          <w:p w:rsidR="001C5FFC" w:rsidRPr="001D2D59" w:rsidRDefault="001C5FFC" w:rsidP="0086007F">
            <w:pPr>
              <w:spacing w:after="0" w:line="240" w:lineRule="auto"/>
              <w:rPr>
                <w:rFonts w:ascii="Times New Roman" w:hAnsi="Times New Roman"/>
                <w:sz w:val="18"/>
                <w:szCs w:val="18"/>
                <w:lang w:val="uk-UA" w:eastAsia="ru-RU"/>
              </w:rPr>
            </w:pPr>
          </w:p>
        </w:tc>
        <w:tc>
          <w:tcPr>
            <w:tcW w:w="251" w:type="pct"/>
          </w:tcPr>
          <w:p w:rsidR="001C5FFC" w:rsidRPr="001D2D59" w:rsidRDefault="001C5FFC" w:rsidP="0086007F">
            <w:pPr>
              <w:spacing w:after="0" w:line="240" w:lineRule="auto"/>
              <w:rPr>
                <w:rFonts w:ascii="Times New Roman" w:hAnsi="Times New Roman"/>
                <w:sz w:val="18"/>
                <w:szCs w:val="18"/>
                <w:lang w:val="uk-UA" w:eastAsia="ru-RU"/>
              </w:rPr>
            </w:pPr>
          </w:p>
        </w:tc>
      </w:tr>
      <w:tr w:rsidR="001C5FFC" w:rsidRPr="001D2D59" w:rsidTr="0018121E">
        <w:tc>
          <w:tcPr>
            <w:tcW w:w="1879" w:type="pct"/>
          </w:tcPr>
          <w:p w:rsidR="001C5FFC" w:rsidRPr="001D2D59" w:rsidRDefault="001C5FFC" w:rsidP="0086007F">
            <w:pPr>
              <w:spacing w:after="0" w:line="240" w:lineRule="auto"/>
              <w:rPr>
                <w:rFonts w:ascii="Times New Roman" w:hAnsi="Times New Roman"/>
                <w:bCs/>
                <w:sz w:val="18"/>
                <w:szCs w:val="18"/>
                <w:lang w:val="uk-UA" w:eastAsia="ru-RU"/>
              </w:rPr>
            </w:pPr>
            <w:r w:rsidRPr="001D2D59">
              <w:rPr>
                <w:rFonts w:ascii="Times New Roman" w:hAnsi="Times New Roman"/>
                <w:bCs/>
                <w:sz w:val="18"/>
                <w:szCs w:val="18"/>
                <w:lang w:val="uk-UA" w:eastAsia="ru-RU"/>
              </w:rPr>
              <w:t>Разом за змістовим модулем 1.</w:t>
            </w:r>
          </w:p>
        </w:tc>
        <w:tc>
          <w:tcPr>
            <w:tcW w:w="369"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50</w:t>
            </w:r>
          </w:p>
        </w:tc>
        <w:tc>
          <w:tcPr>
            <w:tcW w:w="220"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10</w:t>
            </w:r>
          </w:p>
        </w:tc>
        <w:tc>
          <w:tcPr>
            <w:tcW w:w="227"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10</w:t>
            </w:r>
          </w:p>
        </w:tc>
        <w:tc>
          <w:tcPr>
            <w:tcW w:w="254" w:type="pct"/>
          </w:tcPr>
          <w:p w:rsidR="001C5FFC" w:rsidRPr="001D2D59" w:rsidRDefault="001C5FFC" w:rsidP="0086007F">
            <w:pPr>
              <w:spacing w:after="0" w:line="240" w:lineRule="auto"/>
              <w:rPr>
                <w:rFonts w:ascii="Times New Roman" w:hAnsi="Times New Roman"/>
                <w:sz w:val="18"/>
                <w:szCs w:val="18"/>
                <w:lang w:val="uk-UA" w:eastAsia="ru-RU"/>
              </w:rPr>
            </w:pPr>
          </w:p>
        </w:tc>
        <w:tc>
          <w:tcPr>
            <w:tcW w:w="286" w:type="pct"/>
          </w:tcPr>
          <w:p w:rsidR="001C5FFC" w:rsidRPr="001D2D59" w:rsidRDefault="001C5FFC" w:rsidP="0086007F">
            <w:pPr>
              <w:spacing w:after="0" w:line="240" w:lineRule="auto"/>
              <w:rPr>
                <w:rFonts w:ascii="Times New Roman" w:hAnsi="Times New Roman"/>
                <w:sz w:val="18"/>
                <w:szCs w:val="18"/>
                <w:lang w:val="uk-UA" w:eastAsia="ru-RU"/>
              </w:rPr>
            </w:pPr>
          </w:p>
        </w:tc>
        <w:tc>
          <w:tcPr>
            <w:tcW w:w="235"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30</w:t>
            </w: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19" w:type="pct"/>
          </w:tcPr>
          <w:p w:rsidR="001C5FFC" w:rsidRPr="001D2D59" w:rsidRDefault="001C5FFC" w:rsidP="0086007F">
            <w:pPr>
              <w:spacing w:after="0" w:line="240" w:lineRule="auto"/>
              <w:rPr>
                <w:rFonts w:ascii="Times New Roman" w:hAnsi="Times New Roman"/>
                <w:sz w:val="18"/>
                <w:szCs w:val="18"/>
                <w:lang w:val="uk-UA" w:eastAsia="ru-RU"/>
              </w:rPr>
            </w:pPr>
          </w:p>
        </w:tc>
        <w:tc>
          <w:tcPr>
            <w:tcW w:w="249" w:type="pct"/>
          </w:tcPr>
          <w:p w:rsidR="001C5FFC" w:rsidRPr="001D2D59" w:rsidRDefault="001C5FFC" w:rsidP="0086007F">
            <w:pPr>
              <w:spacing w:after="0" w:line="240" w:lineRule="auto"/>
              <w:rPr>
                <w:rFonts w:ascii="Times New Roman" w:hAnsi="Times New Roman"/>
                <w:sz w:val="18"/>
                <w:szCs w:val="18"/>
                <w:lang w:val="uk-UA" w:eastAsia="ru-RU"/>
              </w:rPr>
            </w:pP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90" w:type="pct"/>
          </w:tcPr>
          <w:p w:rsidR="001C5FFC" w:rsidRPr="001D2D59" w:rsidRDefault="001C5FFC" w:rsidP="0086007F">
            <w:pPr>
              <w:spacing w:after="0" w:line="240" w:lineRule="auto"/>
              <w:rPr>
                <w:rFonts w:ascii="Times New Roman" w:hAnsi="Times New Roman"/>
                <w:sz w:val="18"/>
                <w:szCs w:val="18"/>
                <w:lang w:val="uk-UA" w:eastAsia="ru-RU"/>
              </w:rPr>
            </w:pPr>
          </w:p>
        </w:tc>
        <w:tc>
          <w:tcPr>
            <w:tcW w:w="251" w:type="pct"/>
          </w:tcPr>
          <w:p w:rsidR="001C5FFC" w:rsidRPr="001D2D59" w:rsidRDefault="001C5FFC" w:rsidP="0086007F">
            <w:pPr>
              <w:spacing w:after="0" w:line="240" w:lineRule="auto"/>
              <w:rPr>
                <w:rFonts w:ascii="Times New Roman" w:hAnsi="Times New Roman"/>
                <w:sz w:val="18"/>
                <w:szCs w:val="18"/>
                <w:lang w:val="uk-UA" w:eastAsia="ru-RU"/>
              </w:rPr>
            </w:pPr>
          </w:p>
        </w:tc>
      </w:tr>
      <w:tr w:rsidR="001C5FFC" w:rsidRPr="001D2D59" w:rsidTr="0018121E">
        <w:trPr>
          <w:cantSplit/>
        </w:trPr>
        <w:tc>
          <w:tcPr>
            <w:tcW w:w="5000" w:type="pct"/>
            <w:gridSpan w:val="13"/>
          </w:tcPr>
          <w:p w:rsidR="001C5FFC" w:rsidRPr="001D2D59" w:rsidRDefault="001C5FFC" w:rsidP="0086007F">
            <w:pPr>
              <w:spacing w:after="0" w:line="240" w:lineRule="auto"/>
              <w:jc w:val="center"/>
              <w:rPr>
                <w:rFonts w:ascii="Times New Roman" w:hAnsi="Times New Roman"/>
                <w:b/>
                <w:sz w:val="24"/>
                <w:szCs w:val="24"/>
                <w:lang w:val="uk-UA" w:eastAsia="ru-RU"/>
              </w:rPr>
            </w:pPr>
            <w:r w:rsidRPr="001D2D59">
              <w:rPr>
                <w:rFonts w:ascii="Times New Roman" w:hAnsi="Times New Roman"/>
                <w:b/>
                <w:bCs/>
                <w:sz w:val="24"/>
                <w:szCs w:val="24"/>
                <w:lang w:val="uk-UA" w:eastAsia="ru-RU"/>
              </w:rPr>
              <w:t>Змістовий модуль 2.</w:t>
            </w:r>
            <w:r w:rsidRPr="001D2D59">
              <w:rPr>
                <w:rFonts w:ascii="Times New Roman" w:hAnsi="Times New Roman"/>
                <w:b/>
                <w:sz w:val="24"/>
                <w:szCs w:val="24"/>
                <w:lang w:val="uk-UA" w:eastAsia="ru-RU"/>
              </w:rPr>
              <w:t xml:space="preserve"> </w:t>
            </w:r>
          </w:p>
          <w:p w:rsidR="001C5FFC" w:rsidRPr="001D2D59" w:rsidRDefault="001C5FFC" w:rsidP="0086007F">
            <w:pPr>
              <w:spacing w:after="0" w:line="240" w:lineRule="auto"/>
              <w:jc w:val="center"/>
              <w:rPr>
                <w:rFonts w:ascii="Times New Roman" w:hAnsi="Times New Roman"/>
                <w:b/>
                <w:sz w:val="24"/>
                <w:szCs w:val="24"/>
                <w:lang w:val="uk-UA" w:eastAsia="ru-RU"/>
              </w:rPr>
            </w:pPr>
            <w:r w:rsidRPr="001D2D59">
              <w:rPr>
                <w:rFonts w:ascii="Times New Roman" w:hAnsi="Times New Roman"/>
                <w:b/>
                <w:sz w:val="24"/>
                <w:szCs w:val="24"/>
                <w:lang w:val="uk-UA" w:eastAsia="ru-RU"/>
              </w:rPr>
              <w:t>Теоретико-методичн</w:t>
            </w:r>
            <w:r>
              <w:rPr>
                <w:rFonts w:ascii="Times New Roman" w:hAnsi="Times New Roman"/>
                <w:b/>
                <w:sz w:val="24"/>
                <w:szCs w:val="24"/>
                <w:lang w:val="uk-UA" w:eastAsia="ru-RU"/>
              </w:rPr>
              <w:t>і</w:t>
            </w:r>
            <w:r w:rsidRPr="001D2D59">
              <w:rPr>
                <w:rFonts w:ascii="Times New Roman" w:hAnsi="Times New Roman"/>
                <w:b/>
                <w:sz w:val="24"/>
                <w:szCs w:val="24"/>
                <w:lang w:val="uk-UA" w:eastAsia="ru-RU"/>
              </w:rPr>
              <w:t xml:space="preserve"> основи інклюзивного фізичного виховання</w:t>
            </w:r>
          </w:p>
        </w:tc>
      </w:tr>
      <w:tr w:rsidR="001C5FFC" w:rsidRPr="001D2D59" w:rsidTr="0018121E">
        <w:tc>
          <w:tcPr>
            <w:tcW w:w="1879" w:type="pct"/>
          </w:tcPr>
          <w:p w:rsidR="001C5FFC" w:rsidRPr="001D2D59" w:rsidRDefault="001C5FFC" w:rsidP="0086007F">
            <w:pPr>
              <w:spacing w:after="0" w:line="240" w:lineRule="auto"/>
              <w:rPr>
                <w:rFonts w:ascii="Times New Roman" w:hAnsi="Times New Roman"/>
                <w:sz w:val="24"/>
                <w:szCs w:val="24"/>
                <w:lang w:val="uk-UA" w:eastAsia="ru-RU"/>
              </w:rPr>
            </w:pPr>
            <w:r w:rsidRPr="001D2D59">
              <w:rPr>
                <w:rFonts w:ascii="Times New Roman" w:hAnsi="Times New Roman"/>
                <w:b/>
                <w:bCs/>
                <w:sz w:val="24"/>
                <w:szCs w:val="24"/>
                <w:lang w:val="uk-UA" w:eastAsia="ru-RU"/>
              </w:rPr>
              <w:t>Тема</w:t>
            </w:r>
            <w:r w:rsidRPr="001D2D59">
              <w:rPr>
                <w:rFonts w:ascii="Times New Roman" w:hAnsi="Times New Roman"/>
                <w:b/>
                <w:sz w:val="24"/>
                <w:szCs w:val="24"/>
                <w:lang w:val="uk-UA" w:eastAsia="ru-RU"/>
              </w:rPr>
              <w:t xml:space="preserve"> 6.</w:t>
            </w:r>
            <w:r w:rsidRPr="001D2D59">
              <w:rPr>
                <w:rFonts w:ascii="Times New Roman" w:hAnsi="Times New Roman"/>
                <w:bCs/>
                <w:sz w:val="24"/>
                <w:szCs w:val="24"/>
                <w:lang w:val="uk-UA" w:eastAsia="ru-RU"/>
              </w:rPr>
              <w:t xml:space="preserve"> Умови доступності закладів освіти для навчання осіб з інвалідністю</w:t>
            </w:r>
          </w:p>
        </w:tc>
        <w:tc>
          <w:tcPr>
            <w:tcW w:w="369"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12</w:t>
            </w:r>
          </w:p>
        </w:tc>
        <w:tc>
          <w:tcPr>
            <w:tcW w:w="220"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w:t>
            </w:r>
          </w:p>
        </w:tc>
        <w:tc>
          <w:tcPr>
            <w:tcW w:w="227"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w:t>
            </w:r>
          </w:p>
        </w:tc>
        <w:tc>
          <w:tcPr>
            <w:tcW w:w="254" w:type="pct"/>
          </w:tcPr>
          <w:p w:rsidR="001C5FFC" w:rsidRPr="001D2D59" w:rsidRDefault="001C5FFC" w:rsidP="0086007F">
            <w:pPr>
              <w:spacing w:after="0" w:line="240" w:lineRule="auto"/>
              <w:rPr>
                <w:rFonts w:ascii="Times New Roman" w:hAnsi="Times New Roman"/>
                <w:sz w:val="18"/>
                <w:szCs w:val="18"/>
                <w:lang w:val="uk-UA" w:eastAsia="ru-RU"/>
              </w:rPr>
            </w:pPr>
          </w:p>
        </w:tc>
        <w:tc>
          <w:tcPr>
            <w:tcW w:w="286" w:type="pct"/>
          </w:tcPr>
          <w:p w:rsidR="001C5FFC" w:rsidRPr="001D2D59" w:rsidRDefault="001C5FFC" w:rsidP="0086007F">
            <w:pPr>
              <w:spacing w:after="0" w:line="240" w:lineRule="auto"/>
              <w:rPr>
                <w:rFonts w:ascii="Times New Roman" w:hAnsi="Times New Roman"/>
                <w:sz w:val="18"/>
                <w:szCs w:val="18"/>
                <w:lang w:val="uk-UA" w:eastAsia="ru-RU"/>
              </w:rPr>
            </w:pPr>
          </w:p>
        </w:tc>
        <w:tc>
          <w:tcPr>
            <w:tcW w:w="235"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8</w:t>
            </w: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19" w:type="pct"/>
          </w:tcPr>
          <w:p w:rsidR="001C5FFC" w:rsidRPr="001D2D59" w:rsidRDefault="001C5FFC" w:rsidP="0086007F">
            <w:pPr>
              <w:spacing w:after="0" w:line="240" w:lineRule="auto"/>
              <w:rPr>
                <w:rFonts w:ascii="Times New Roman" w:hAnsi="Times New Roman"/>
                <w:sz w:val="18"/>
                <w:szCs w:val="18"/>
                <w:lang w:val="uk-UA" w:eastAsia="ru-RU"/>
              </w:rPr>
            </w:pPr>
          </w:p>
        </w:tc>
        <w:tc>
          <w:tcPr>
            <w:tcW w:w="249" w:type="pct"/>
          </w:tcPr>
          <w:p w:rsidR="001C5FFC" w:rsidRPr="001D2D59" w:rsidRDefault="001C5FFC" w:rsidP="0086007F">
            <w:pPr>
              <w:spacing w:after="0" w:line="240" w:lineRule="auto"/>
              <w:rPr>
                <w:rFonts w:ascii="Times New Roman" w:hAnsi="Times New Roman"/>
                <w:sz w:val="18"/>
                <w:szCs w:val="18"/>
                <w:lang w:val="uk-UA" w:eastAsia="ru-RU"/>
              </w:rPr>
            </w:pP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90" w:type="pct"/>
          </w:tcPr>
          <w:p w:rsidR="001C5FFC" w:rsidRPr="001D2D59" w:rsidRDefault="001C5FFC" w:rsidP="0086007F">
            <w:pPr>
              <w:spacing w:after="0" w:line="240" w:lineRule="auto"/>
              <w:rPr>
                <w:rFonts w:ascii="Times New Roman" w:hAnsi="Times New Roman"/>
                <w:sz w:val="18"/>
                <w:szCs w:val="18"/>
                <w:lang w:val="uk-UA" w:eastAsia="ru-RU"/>
              </w:rPr>
            </w:pPr>
          </w:p>
        </w:tc>
        <w:tc>
          <w:tcPr>
            <w:tcW w:w="251" w:type="pct"/>
          </w:tcPr>
          <w:p w:rsidR="001C5FFC" w:rsidRPr="001D2D59" w:rsidRDefault="001C5FFC" w:rsidP="0086007F">
            <w:pPr>
              <w:spacing w:after="0" w:line="240" w:lineRule="auto"/>
              <w:rPr>
                <w:rFonts w:ascii="Times New Roman" w:hAnsi="Times New Roman"/>
                <w:sz w:val="18"/>
                <w:szCs w:val="18"/>
                <w:lang w:val="uk-UA" w:eastAsia="ru-RU"/>
              </w:rPr>
            </w:pPr>
          </w:p>
        </w:tc>
      </w:tr>
      <w:tr w:rsidR="001C5FFC" w:rsidRPr="001D2D59" w:rsidTr="0018121E">
        <w:tc>
          <w:tcPr>
            <w:tcW w:w="1879" w:type="pct"/>
          </w:tcPr>
          <w:p w:rsidR="001C5FFC" w:rsidRPr="001D2D59" w:rsidRDefault="001C5FFC" w:rsidP="0086007F">
            <w:pPr>
              <w:spacing w:after="0" w:line="240" w:lineRule="auto"/>
              <w:rPr>
                <w:rFonts w:ascii="Times New Roman" w:hAnsi="Times New Roman"/>
                <w:sz w:val="24"/>
                <w:szCs w:val="24"/>
                <w:lang w:val="uk-UA" w:eastAsia="ru-RU"/>
              </w:rPr>
            </w:pPr>
            <w:r w:rsidRPr="001D2D59">
              <w:rPr>
                <w:rFonts w:ascii="Times New Roman" w:hAnsi="Times New Roman"/>
                <w:b/>
                <w:bCs/>
                <w:sz w:val="24"/>
                <w:szCs w:val="24"/>
                <w:lang w:val="uk-UA" w:eastAsia="ru-RU"/>
              </w:rPr>
              <w:t>Тема 7.</w:t>
            </w:r>
            <w:r w:rsidRPr="001D2D59">
              <w:rPr>
                <w:rFonts w:ascii="Times New Roman" w:hAnsi="Times New Roman"/>
                <w:sz w:val="24"/>
                <w:szCs w:val="24"/>
                <w:lang w:val="uk-UA" w:eastAsia="ru-RU"/>
              </w:rPr>
              <w:t xml:space="preserve"> Інклюзивне фізичне виховання школярів</w:t>
            </w:r>
          </w:p>
        </w:tc>
        <w:tc>
          <w:tcPr>
            <w:tcW w:w="369"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12</w:t>
            </w:r>
          </w:p>
        </w:tc>
        <w:tc>
          <w:tcPr>
            <w:tcW w:w="220"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w:t>
            </w:r>
          </w:p>
        </w:tc>
        <w:tc>
          <w:tcPr>
            <w:tcW w:w="227"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w:t>
            </w:r>
          </w:p>
        </w:tc>
        <w:tc>
          <w:tcPr>
            <w:tcW w:w="254" w:type="pct"/>
          </w:tcPr>
          <w:p w:rsidR="001C5FFC" w:rsidRPr="001D2D59" w:rsidRDefault="001C5FFC" w:rsidP="0086007F">
            <w:pPr>
              <w:spacing w:after="0" w:line="240" w:lineRule="auto"/>
              <w:rPr>
                <w:rFonts w:ascii="Times New Roman" w:hAnsi="Times New Roman"/>
                <w:sz w:val="18"/>
                <w:szCs w:val="18"/>
                <w:lang w:val="uk-UA" w:eastAsia="ru-RU"/>
              </w:rPr>
            </w:pPr>
          </w:p>
        </w:tc>
        <w:tc>
          <w:tcPr>
            <w:tcW w:w="286" w:type="pct"/>
          </w:tcPr>
          <w:p w:rsidR="001C5FFC" w:rsidRPr="001D2D59" w:rsidRDefault="001C5FFC" w:rsidP="0086007F">
            <w:pPr>
              <w:spacing w:after="0" w:line="240" w:lineRule="auto"/>
              <w:rPr>
                <w:rFonts w:ascii="Times New Roman" w:hAnsi="Times New Roman"/>
                <w:sz w:val="18"/>
                <w:szCs w:val="18"/>
                <w:lang w:val="uk-UA" w:eastAsia="ru-RU"/>
              </w:rPr>
            </w:pPr>
          </w:p>
        </w:tc>
        <w:tc>
          <w:tcPr>
            <w:tcW w:w="235"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8</w:t>
            </w: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19" w:type="pct"/>
          </w:tcPr>
          <w:p w:rsidR="001C5FFC" w:rsidRPr="001D2D59" w:rsidRDefault="001C5FFC" w:rsidP="0086007F">
            <w:pPr>
              <w:spacing w:after="0" w:line="240" w:lineRule="auto"/>
              <w:rPr>
                <w:rFonts w:ascii="Times New Roman" w:hAnsi="Times New Roman"/>
                <w:sz w:val="18"/>
                <w:szCs w:val="18"/>
                <w:lang w:val="uk-UA" w:eastAsia="ru-RU"/>
              </w:rPr>
            </w:pPr>
          </w:p>
        </w:tc>
        <w:tc>
          <w:tcPr>
            <w:tcW w:w="249" w:type="pct"/>
          </w:tcPr>
          <w:p w:rsidR="001C5FFC" w:rsidRPr="001D2D59" w:rsidRDefault="001C5FFC" w:rsidP="0086007F">
            <w:pPr>
              <w:spacing w:after="0" w:line="240" w:lineRule="auto"/>
              <w:rPr>
                <w:rFonts w:ascii="Times New Roman" w:hAnsi="Times New Roman"/>
                <w:sz w:val="18"/>
                <w:szCs w:val="18"/>
                <w:lang w:val="uk-UA" w:eastAsia="ru-RU"/>
              </w:rPr>
            </w:pP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90" w:type="pct"/>
          </w:tcPr>
          <w:p w:rsidR="001C5FFC" w:rsidRPr="001D2D59" w:rsidRDefault="001C5FFC" w:rsidP="0086007F">
            <w:pPr>
              <w:spacing w:after="0" w:line="240" w:lineRule="auto"/>
              <w:rPr>
                <w:rFonts w:ascii="Times New Roman" w:hAnsi="Times New Roman"/>
                <w:sz w:val="18"/>
                <w:szCs w:val="18"/>
                <w:lang w:val="uk-UA" w:eastAsia="ru-RU"/>
              </w:rPr>
            </w:pPr>
          </w:p>
        </w:tc>
        <w:tc>
          <w:tcPr>
            <w:tcW w:w="251" w:type="pct"/>
          </w:tcPr>
          <w:p w:rsidR="001C5FFC" w:rsidRPr="001D2D59" w:rsidRDefault="001C5FFC" w:rsidP="0086007F">
            <w:pPr>
              <w:spacing w:after="0" w:line="240" w:lineRule="auto"/>
              <w:rPr>
                <w:rFonts w:ascii="Times New Roman" w:hAnsi="Times New Roman"/>
                <w:sz w:val="18"/>
                <w:szCs w:val="18"/>
                <w:lang w:val="uk-UA" w:eastAsia="ru-RU"/>
              </w:rPr>
            </w:pPr>
          </w:p>
        </w:tc>
      </w:tr>
      <w:tr w:rsidR="001C5FFC" w:rsidRPr="001D2D59" w:rsidTr="0018121E">
        <w:tc>
          <w:tcPr>
            <w:tcW w:w="1879" w:type="pct"/>
          </w:tcPr>
          <w:p w:rsidR="001C5FFC" w:rsidRPr="001D2D59" w:rsidRDefault="001C5FFC" w:rsidP="0086007F">
            <w:pPr>
              <w:spacing w:after="0" w:line="240" w:lineRule="auto"/>
              <w:rPr>
                <w:rFonts w:ascii="Times New Roman" w:hAnsi="Times New Roman"/>
                <w:b/>
                <w:bCs/>
                <w:sz w:val="24"/>
                <w:szCs w:val="24"/>
                <w:lang w:val="uk-UA" w:eastAsia="ru-RU"/>
              </w:rPr>
            </w:pPr>
            <w:r w:rsidRPr="001D2D59">
              <w:rPr>
                <w:rFonts w:ascii="Times New Roman" w:hAnsi="Times New Roman"/>
                <w:b/>
                <w:bCs/>
                <w:sz w:val="24"/>
                <w:szCs w:val="24"/>
                <w:lang w:val="uk-UA" w:eastAsia="ru-RU"/>
              </w:rPr>
              <w:t xml:space="preserve">Тема 8. </w:t>
            </w:r>
            <w:r w:rsidRPr="001D2D59">
              <w:rPr>
                <w:rFonts w:ascii="Times New Roman" w:hAnsi="Times New Roman"/>
                <w:bCs/>
                <w:sz w:val="24"/>
                <w:szCs w:val="24"/>
                <w:lang w:val="uk-UA" w:eastAsia="ru-RU"/>
              </w:rPr>
              <w:t>Інклюзивна освіта в педагогіці і практиці діяльності школи</w:t>
            </w:r>
          </w:p>
        </w:tc>
        <w:tc>
          <w:tcPr>
            <w:tcW w:w="369"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12</w:t>
            </w:r>
          </w:p>
        </w:tc>
        <w:tc>
          <w:tcPr>
            <w:tcW w:w="220"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w:t>
            </w:r>
          </w:p>
        </w:tc>
        <w:tc>
          <w:tcPr>
            <w:tcW w:w="227"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w:t>
            </w:r>
          </w:p>
        </w:tc>
        <w:tc>
          <w:tcPr>
            <w:tcW w:w="254" w:type="pct"/>
          </w:tcPr>
          <w:p w:rsidR="001C5FFC" w:rsidRPr="001D2D59" w:rsidRDefault="001C5FFC" w:rsidP="0086007F">
            <w:pPr>
              <w:spacing w:after="0" w:line="240" w:lineRule="auto"/>
              <w:rPr>
                <w:rFonts w:ascii="Times New Roman" w:hAnsi="Times New Roman"/>
                <w:sz w:val="18"/>
                <w:szCs w:val="18"/>
                <w:lang w:val="uk-UA" w:eastAsia="ru-RU"/>
              </w:rPr>
            </w:pPr>
          </w:p>
        </w:tc>
        <w:tc>
          <w:tcPr>
            <w:tcW w:w="286" w:type="pct"/>
          </w:tcPr>
          <w:p w:rsidR="001C5FFC" w:rsidRPr="001D2D59" w:rsidRDefault="001C5FFC" w:rsidP="0086007F">
            <w:pPr>
              <w:spacing w:after="0" w:line="240" w:lineRule="auto"/>
              <w:rPr>
                <w:rFonts w:ascii="Times New Roman" w:hAnsi="Times New Roman"/>
                <w:sz w:val="18"/>
                <w:szCs w:val="18"/>
                <w:lang w:val="uk-UA" w:eastAsia="ru-RU"/>
              </w:rPr>
            </w:pPr>
          </w:p>
        </w:tc>
        <w:tc>
          <w:tcPr>
            <w:tcW w:w="235"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8</w:t>
            </w: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19" w:type="pct"/>
          </w:tcPr>
          <w:p w:rsidR="001C5FFC" w:rsidRPr="001D2D59" w:rsidRDefault="001C5FFC" w:rsidP="0086007F">
            <w:pPr>
              <w:spacing w:after="0" w:line="240" w:lineRule="auto"/>
              <w:rPr>
                <w:rFonts w:ascii="Times New Roman" w:hAnsi="Times New Roman"/>
                <w:sz w:val="18"/>
                <w:szCs w:val="18"/>
                <w:lang w:val="uk-UA" w:eastAsia="ru-RU"/>
              </w:rPr>
            </w:pPr>
          </w:p>
        </w:tc>
        <w:tc>
          <w:tcPr>
            <w:tcW w:w="249" w:type="pct"/>
          </w:tcPr>
          <w:p w:rsidR="001C5FFC" w:rsidRPr="001D2D59" w:rsidRDefault="001C5FFC" w:rsidP="0086007F">
            <w:pPr>
              <w:spacing w:after="0" w:line="240" w:lineRule="auto"/>
              <w:rPr>
                <w:rFonts w:ascii="Times New Roman" w:hAnsi="Times New Roman"/>
                <w:sz w:val="18"/>
                <w:szCs w:val="18"/>
                <w:lang w:val="uk-UA" w:eastAsia="ru-RU"/>
              </w:rPr>
            </w:pP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90" w:type="pct"/>
          </w:tcPr>
          <w:p w:rsidR="001C5FFC" w:rsidRPr="001D2D59" w:rsidRDefault="001C5FFC" w:rsidP="0086007F">
            <w:pPr>
              <w:spacing w:after="0" w:line="240" w:lineRule="auto"/>
              <w:rPr>
                <w:rFonts w:ascii="Times New Roman" w:hAnsi="Times New Roman"/>
                <w:sz w:val="18"/>
                <w:szCs w:val="18"/>
                <w:lang w:val="uk-UA" w:eastAsia="ru-RU"/>
              </w:rPr>
            </w:pPr>
          </w:p>
        </w:tc>
        <w:tc>
          <w:tcPr>
            <w:tcW w:w="251" w:type="pct"/>
          </w:tcPr>
          <w:p w:rsidR="001C5FFC" w:rsidRPr="001D2D59" w:rsidRDefault="001C5FFC" w:rsidP="0086007F">
            <w:pPr>
              <w:spacing w:after="0" w:line="240" w:lineRule="auto"/>
              <w:rPr>
                <w:rFonts w:ascii="Times New Roman" w:hAnsi="Times New Roman"/>
                <w:sz w:val="18"/>
                <w:szCs w:val="18"/>
                <w:lang w:val="uk-UA" w:eastAsia="ru-RU"/>
              </w:rPr>
            </w:pPr>
          </w:p>
        </w:tc>
      </w:tr>
      <w:tr w:rsidR="001C5FFC" w:rsidRPr="001D2D59" w:rsidTr="0018121E">
        <w:tc>
          <w:tcPr>
            <w:tcW w:w="1879" w:type="pct"/>
          </w:tcPr>
          <w:p w:rsidR="001C5FFC" w:rsidRPr="001D2D59" w:rsidRDefault="001C5FFC" w:rsidP="0086007F">
            <w:pPr>
              <w:spacing w:after="0" w:line="240" w:lineRule="auto"/>
              <w:rPr>
                <w:rFonts w:ascii="Times New Roman" w:hAnsi="Times New Roman"/>
                <w:b/>
                <w:bCs/>
                <w:sz w:val="24"/>
                <w:szCs w:val="24"/>
                <w:lang w:val="uk-UA" w:eastAsia="ru-RU"/>
              </w:rPr>
            </w:pPr>
            <w:r w:rsidRPr="001D2D59">
              <w:rPr>
                <w:rFonts w:ascii="Times New Roman" w:hAnsi="Times New Roman"/>
                <w:b/>
                <w:bCs/>
                <w:sz w:val="24"/>
                <w:szCs w:val="24"/>
                <w:lang w:val="uk-UA" w:eastAsia="ru-RU"/>
              </w:rPr>
              <w:t xml:space="preserve">Тема 9. </w:t>
            </w:r>
            <w:r w:rsidRPr="001D2D59">
              <w:rPr>
                <w:rFonts w:ascii="Times New Roman" w:hAnsi="Times New Roman"/>
                <w:bCs/>
                <w:sz w:val="24"/>
                <w:szCs w:val="24"/>
                <w:lang w:val="uk-UA" w:eastAsia="ru-RU"/>
              </w:rPr>
              <w:t>Засоби інклюзивного фізичного виховання. Методи інклюзивного фізичного виховання. Матеріально-технічне забезпечення інклюзивного фізичного виховання</w:t>
            </w:r>
          </w:p>
        </w:tc>
        <w:tc>
          <w:tcPr>
            <w:tcW w:w="369"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11</w:t>
            </w:r>
          </w:p>
        </w:tc>
        <w:tc>
          <w:tcPr>
            <w:tcW w:w="220"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w:t>
            </w:r>
          </w:p>
        </w:tc>
        <w:tc>
          <w:tcPr>
            <w:tcW w:w="227"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w:t>
            </w:r>
          </w:p>
        </w:tc>
        <w:tc>
          <w:tcPr>
            <w:tcW w:w="254" w:type="pct"/>
          </w:tcPr>
          <w:p w:rsidR="001C5FFC" w:rsidRPr="001D2D59" w:rsidRDefault="001C5FFC" w:rsidP="0086007F">
            <w:pPr>
              <w:spacing w:after="0" w:line="240" w:lineRule="auto"/>
              <w:rPr>
                <w:rFonts w:ascii="Times New Roman" w:hAnsi="Times New Roman"/>
                <w:sz w:val="18"/>
                <w:szCs w:val="18"/>
                <w:lang w:val="uk-UA" w:eastAsia="ru-RU"/>
              </w:rPr>
            </w:pPr>
          </w:p>
        </w:tc>
        <w:tc>
          <w:tcPr>
            <w:tcW w:w="286" w:type="pct"/>
          </w:tcPr>
          <w:p w:rsidR="001C5FFC" w:rsidRPr="001D2D59" w:rsidRDefault="001C5FFC" w:rsidP="0086007F">
            <w:pPr>
              <w:spacing w:after="0" w:line="240" w:lineRule="auto"/>
              <w:rPr>
                <w:rFonts w:ascii="Times New Roman" w:hAnsi="Times New Roman"/>
                <w:sz w:val="18"/>
                <w:szCs w:val="18"/>
                <w:lang w:val="uk-UA" w:eastAsia="ru-RU"/>
              </w:rPr>
            </w:pPr>
          </w:p>
        </w:tc>
        <w:tc>
          <w:tcPr>
            <w:tcW w:w="235"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7</w:t>
            </w: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19" w:type="pct"/>
          </w:tcPr>
          <w:p w:rsidR="001C5FFC" w:rsidRPr="001D2D59" w:rsidRDefault="001C5FFC" w:rsidP="0086007F">
            <w:pPr>
              <w:spacing w:after="0" w:line="240" w:lineRule="auto"/>
              <w:rPr>
                <w:rFonts w:ascii="Times New Roman" w:hAnsi="Times New Roman"/>
                <w:sz w:val="18"/>
                <w:szCs w:val="18"/>
                <w:lang w:val="uk-UA" w:eastAsia="ru-RU"/>
              </w:rPr>
            </w:pPr>
          </w:p>
        </w:tc>
        <w:tc>
          <w:tcPr>
            <w:tcW w:w="249" w:type="pct"/>
          </w:tcPr>
          <w:p w:rsidR="001C5FFC" w:rsidRPr="001D2D59" w:rsidRDefault="001C5FFC" w:rsidP="0086007F">
            <w:pPr>
              <w:spacing w:after="0" w:line="240" w:lineRule="auto"/>
              <w:rPr>
                <w:rFonts w:ascii="Times New Roman" w:hAnsi="Times New Roman"/>
                <w:sz w:val="18"/>
                <w:szCs w:val="18"/>
                <w:lang w:val="uk-UA" w:eastAsia="ru-RU"/>
              </w:rPr>
            </w:pP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90" w:type="pct"/>
          </w:tcPr>
          <w:p w:rsidR="001C5FFC" w:rsidRPr="001D2D59" w:rsidRDefault="001C5FFC" w:rsidP="0086007F">
            <w:pPr>
              <w:spacing w:after="0" w:line="240" w:lineRule="auto"/>
              <w:rPr>
                <w:rFonts w:ascii="Times New Roman" w:hAnsi="Times New Roman"/>
                <w:sz w:val="18"/>
                <w:szCs w:val="18"/>
                <w:lang w:val="uk-UA" w:eastAsia="ru-RU"/>
              </w:rPr>
            </w:pPr>
          </w:p>
        </w:tc>
        <w:tc>
          <w:tcPr>
            <w:tcW w:w="251" w:type="pct"/>
          </w:tcPr>
          <w:p w:rsidR="001C5FFC" w:rsidRPr="001D2D59" w:rsidRDefault="001C5FFC" w:rsidP="0086007F">
            <w:pPr>
              <w:spacing w:after="0" w:line="240" w:lineRule="auto"/>
              <w:rPr>
                <w:rFonts w:ascii="Times New Roman" w:hAnsi="Times New Roman"/>
                <w:sz w:val="18"/>
                <w:szCs w:val="18"/>
                <w:lang w:val="uk-UA" w:eastAsia="ru-RU"/>
              </w:rPr>
            </w:pPr>
          </w:p>
        </w:tc>
      </w:tr>
      <w:tr w:rsidR="001C5FFC" w:rsidRPr="001D2D59" w:rsidTr="0018121E">
        <w:tc>
          <w:tcPr>
            <w:tcW w:w="1879" w:type="pct"/>
          </w:tcPr>
          <w:p w:rsidR="001C5FFC" w:rsidRPr="001D2D59" w:rsidRDefault="001C5FFC" w:rsidP="0086007F">
            <w:pPr>
              <w:spacing w:after="0" w:line="240" w:lineRule="auto"/>
              <w:rPr>
                <w:rFonts w:ascii="Times New Roman" w:hAnsi="Times New Roman"/>
                <w:b/>
                <w:bCs/>
                <w:sz w:val="24"/>
                <w:szCs w:val="24"/>
                <w:lang w:val="uk-UA" w:eastAsia="ru-RU"/>
              </w:rPr>
            </w:pPr>
            <w:r w:rsidRPr="001D2D59">
              <w:rPr>
                <w:rFonts w:ascii="Times New Roman" w:hAnsi="Times New Roman"/>
                <w:b/>
                <w:bCs/>
                <w:sz w:val="24"/>
                <w:szCs w:val="24"/>
                <w:lang w:val="uk-UA" w:eastAsia="ru-RU"/>
              </w:rPr>
              <w:t xml:space="preserve">Тема 10. </w:t>
            </w:r>
            <w:r w:rsidRPr="001D2D59">
              <w:rPr>
                <w:rFonts w:ascii="Times New Roman" w:hAnsi="Times New Roman"/>
                <w:bCs/>
                <w:sz w:val="24"/>
                <w:szCs w:val="24"/>
                <w:lang w:val="uk-UA" w:eastAsia="ru-RU"/>
              </w:rPr>
              <w:t>Профілактика травматизму в інклюзивному фізичному вихованні. Форми інклюзивного фізичного виховання. Вчитель у інклюзивному фізичному вихованні</w:t>
            </w:r>
          </w:p>
        </w:tc>
        <w:tc>
          <w:tcPr>
            <w:tcW w:w="369"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8</w:t>
            </w:r>
          </w:p>
        </w:tc>
        <w:tc>
          <w:tcPr>
            <w:tcW w:w="220"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w:t>
            </w:r>
          </w:p>
        </w:tc>
        <w:tc>
          <w:tcPr>
            <w:tcW w:w="227"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w:t>
            </w:r>
          </w:p>
        </w:tc>
        <w:tc>
          <w:tcPr>
            <w:tcW w:w="254" w:type="pct"/>
          </w:tcPr>
          <w:p w:rsidR="001C5FFC" w:rsidRPr="001D2D59" w:rsidRDefault="001C5FFC" w:rsidP="0086007F">
            <w:pPr>
              <w:spacing w:after="0" w:line="240" w:lineRule="auto"/>
              <w:rPr>
                <w:rFonts w:ascii="Times New Roman" w:hAnsi="Times New Roman"/>
                <w:sz w:val="18"/>
                <w:szCs w:val="18"/>
                <w:lang w:val="uk-UA" w:eastAsia="ru-RU"/>
              </w:rPr>
            </w:pPr>
          </w:p>
        </w:tc>
        <w:tc>
          <w:tcPr>
            <w:tcW w:w="286" w:type="pct"/>
          </w:tcPr>
          <w:p w:rsidR="001C5FFC" w:rsidRPr="001D2D59" w:rsidRDefault="001C5FFC" w:rsidP="0086007F">
            <w:pPr>
              <w:spacing w:after="0" w:line="240" w:lineRule="auto"/>
              <w:rPr>
                <w:rFonts w:ascii="Times New Roman" w:hAnsi="Times New Roman"/>
                <w:sz w:val="18"/>
                <w:szCs w:val="18"/>
                <w:lang w:val="uk-UA" w:eastAsia="ru-RU"/>
              </w:rPr>
            </w:pPr>
          </w:p>
        </w:tc>
        <w:tc>
          <w:tcPr>
            <w:tcW w:w="235"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6</w:t>
            </w: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19" w:type="pct"/>
          </w:tcPr>
          <w:p w:rsidR="001C5FFC" w:rsidRPr="001D2D59" w:rsidRDefault="001C5FFC" w:rsidP="0086007F">
            <w:pPr>
              <w:spacing w:after="0" w:line="240" w:lineRule="auto"/>
              <w:rPr>
                <w:rFonts w:ascii="Times New Roman" w:hAnsi="Times New Roman"/>
                <w:sz w:val="18"/>
                <w:szCs w:val="18"/>
                <w:lang w:val="uk-UA" w:eastAsia="ru-RU"/>
              </w:rPr>
            </w:pPr>
          </w:p>
        </w:tc>
        <w:tc>
          <w:tcPr>
            <w:tcW w:w="249" w:type="pct"/>
          </w:tcPr>
          <w:p w:rsidR="001C5FFC" w:rsidRPr="001D2D59" w:rsidRDefault="001C5FFC" w:rsidP="0086007F">
            <w:pPr>
              <w:spacing w:after="0" w:line="240" w:lineRule="auto"/>
              <w:rPr>
                <w:rFonts w:ascii="Times New Roman" w:hAnsi="Times New Roman"/>
                <w:sz w:val="18"/>
                <w:szCs w:val="18"/>
                <w:lang w:val="uk-UA" w:eastAsia="ru-RU"/>
              </w:rPr>
            </w:pP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90" w:type="pct"/>
          </w:tcPr>
          <w:p w:rsidR="001C5FFC" w:rsidRPr="001D2D59" w:rsidRDefault="001C5FFC" w:rsidP="0086007F">
            <w:pPr>
              <w:spacing w:after="0" w:line="240" w:lineRule="auto"/>
              <w:rPr>
                <w:rFonts w:ascii="Times New Roman" w:hAnsi="Times New Roman"/>
                <w:sz w:val="18"/>
                <w:szCs w:val="18"/>
                <w:lang w:val="uk-UA" w:eastAsia="ru-RU"/>
              </w:rPr>
            </w:pPr>
          </w:p>
        </w:tc>
        <w:tc>
          <w:tcPr>
            <w:tcW w:w="251" w:type="pct"/>
          </w:tcPr>
          <w:p w:rsidR="001C5FFC" w:rsidRPr="001D2D59" w:rsidRDefault="001C5FFC" w:rsidP="0086007F">
            <w:pPr>
              <w:spacing w:after="0" w:line="240" w:lineRule="auto"/>
              <w:rPr>
                <w:rFonts w:ascii="Times New Roman" w:hAnsi="Times New Roman"/>
                <w:sz w:val="18"/>
                <w:szCs w:val="18"/>
                <w:lang w:val="uk-UA" w:eastAsia="ru-RU"/>
              </w:rPr>
            </w:pPr>
          </w:p>
        </w:tc>
      </w:tr>
      <w:tr w:rsidR="001C5FFC" w:rsidRPr="001D2D59" w:rsidTr="0018121E">
        <w:tc>
          <w:tcPr>
            <w:tcW w:w="1879" w:type="pct"/>
          </w:tcPr>
          <w:p w:rsidR="001C5FFC" w:rsidRPr="001D2D59" w:rsidRDefault="001C5FFC" w:rsidP="0086007F">
            <w:pPr>
              <w:spacing w:after="0" w:line="240" w:lineRule="auto"/>
              <w:rPr>
                <w:rFonts w:ascii="Times New Roman" w:hAnsi="Times New Roman"/>
                <w:bCs/>
                <w:sz w:val="24"/>
                <w:szCs w:val="24"/>
                <w:lang w:val="uk-UA" w:eastAsia="ru-RU"/>
              </w:rPr>
            </w:pPr>
            <w:r w:rsidRPr="001D2D59">
              <w:rPr>
                <w:rFonts w:ascii="Times New Roman" w:hAnsi="Times New Roman"/>
                <w:bCs/>
                <w:sz w:val="24"/>
                <w:szCs w:val="24"/>
                <w:lang w:val="uk-UA" w:eastAsia="ru-RU"/>
              </w:rPr>
              <w:t>Разом за змістовим модулем 2</w:t>
            </w:r>
          </w:p>
        </w:tc>
        <w:tc>
          <w:tcPr>
            <w:tcW w:w="369"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55</w:t>
            </w:r>
          </w:p>
        </w:tc>
        <w:tc>
          <w:tcPr>
            <w:tcW w:w="220"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10</w:t>
            </w:r>
          </w:p>
        </w:tc>
        <w:tc>
          <w:tcPr>
            <w:tcW w:w="227"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8</w:t>
            </w:r>
          </w:p>
        </w:tc>
        <w:tc>
          <w:tcPr>
            <w:tcW w:w="254" w:type="pct"/>
          </w:tcPr>
          <w:p w:rsidR="001C5FFC" w:rsidRPr="001D2D59" w:rsidRDefault="001C5FFC" w:rsidP="0086007F">
            <w:pPr>
              <w:spacing w:after="0" w:line="240" w:lineRule="auto"/>
              <w:rPr>
                <w:rFonts w:ascii="Times New Roman" w:hAnsi="Times New Roman"/>
                <w:sz w:val="18"/>
                <w:szCs w:val="18"/>
                <w:lang w:val="uk-UA" w:eastAsia="ru-RU"/>
              </w:rPr>
            </w:pPr>
          </w:p>
        </w:tc>
        <w:tc>
          <w:tcPr>
            <w:tcW w:w="286" w:type="pct"/>
          </w:tcPr>
          <w:p w:rsidR="001C5FFC" w:rsidRPr="001D2D59" w:rsidRDefault="001C5FFC" w:rsidP="0086007F">
            <w:pPr>
              <w:spacing w:after="0" w:line="240" w:lineRule="auto"/>
              <w:rPr>
                <w:rFonts w:ascii="Times New Roman" w:hAnsi="Times New Roman"/>
                <w:sz w:val="18"/>
                <w:szCs w:val="18"/>
                <w:lang w:val="uk-UA" w:eastAsia="ru-RU"/>
              </w:rPr>
            </w:pPr>
          </w:p>
        </w:tc>
        <w:tc>
          <w:tcPr>
            <w:tcW w:w="235"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37</w:t>
            </w: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19" w:type="pct"/>
          </w:tcPr>
          <w:p w:rsidR="001C5FFC" w:rsidRPr="001D2D59" w:rsidRDefault="001C5FFC" w:rsidP="0086007F">
            <w:pPr>
              <w:spacing w:after="0" w:line="240" w:lineRule="auto"/>
              <w:rPr>
                <w:rFonts w:ascii="Times New Roman" w:hAnsi="Times New Roman"/>
                <w:sz w:val="18"/>
                <w:szCs w:val="18"/>
                <w:lang w:val="uk-UA" w:eastAsia="ru-RU"/>
              </w:rPr>
            </w:pPr>
          </w:p>
        </w:tc>
        <w:tc>
          <w:tcPr>
            <w:tcW w:w="249" w:type="pct"/>
          </w:tcPr>
          <w:p w:rsidR="001C5FFC" w:rsidRPr="001D2D59" w:rsidRDefault="001C5FFC" w:rsidP="0086007F">
            <w:pPr>
              <w:spacing w:after="0" w:line="240" w:lineRule="auto"/>
              <w:rPr>
                <w:rFonts w:ascii="Times New Roman" w:hAnsi="Times New Roman"/>
                <w:sz w:val="18"/>
                <w:szCs w:val="18"/>
                <w:lang w:val="uk-UA" w:eastAsia="ru-RU"/>
              </w:rPr>
            </w:pP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90" w:type="pct"/>
          </w:tcPr>
          <w:p w:rsidR="001C5FFC" w:rsidRPr="001D2D59" w:rsidRDefault="001C5FFC" w:rsidP="0086007F">
            <w:pPr>
              <w:spacing w:after="0" w:line="240" w:lineRule="auto"/>
              <w:rPr>
                <w:rFonts w:ascii="Times New Roman" w:hAnsi="Times New Roman"/>
                <w:sz w:val="18"/>
                <w:szCs w:val="18"/>
                <w:lang w:val="uk-UA" w:eastAsia="ru-RU"/>
              </w:rPr>
            </w:pPr>
          </w:p>
        </w:tc>
        <w:tc>
          <w:tcPr>
            <w:tcW w:w="251" w:type="pct"/>
          </w:tcPr>
          <w:p w:rsidR="001C5FFC" w:rsidRPr="001D2D59" w:rsidRDefault="001C5FFC" w:rsidP="0086007F">
            <w:pPr>
              <w:spacing w:after="0" w:line="240" w:lineRule="auto"/>
              <w:rPr>
                <w:rFonts w:ascii="Times New Roman" w:hAnsi="Times New Roman"/>
                <w:sz w:val="18"/>
                <w:szCs w:val="18"/>
                <w:lang w:val="uk-UA" w:eastAsia="ru-RU"/>
              </w:rPr>
            </w:pPr>
          </w:p>
        </w:tc>
      </w:tr>
      <w:tr w:rsidR="001C5FFC" w:rsidRPr="001D2D59" w:rsidTr="0018121E">
        <w:tc>
          <w:tcPr>
            <w:tcW w:w="1879" w:type="pct"/>
          </w:tcPr>
          <w:p w:rsidR="001C5FFC" w:rsidRPr="001D2D59" w:rsidRDefault="001C5FFC" w:rsidP="0086007F">
            <w:pPr>
              <w:spacing w:after="0" w:line="240" w:lineRule="auto"/>
              <w:rPr>
                <w:rFonts w:ascii="Times New Roman" w:hAnsi="Times New Roman"/>
                <w:bCs/>
                <w:sz w:val="24"/>
                <w:szCs w:val="24"/>
                <w:lang w:val="uk-UA" w:eastAsia="ru-RU"/>
              </w:rPr>
            </w:pPr>
            <w:r w:rsidRPr="001D2D59">
              <w:rPr>
                <w:rFonts w:ascii="Times New Roman" w:hAnsi="Times New Roman"/>
                <w:bCs/>
                <w:sz w:val="24"/>
                <w:szCs w:val="24"/>
                <w:lang w:val="uk-UA" w:eastAsia="ru-RU"/>
              </w:rPr>
              <w:t>Усього за  семестр</w:t>
            </w:r>
          </w:p>
        </w:tc>
        <w:tc>
          <w:tcPr>
            <w:tcW w:w="369"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105</w:t>
            </w:r>
          </w:p>
        </w:tc>
        <w:tc>
          <w:tcPr>
            <w:tcW w:w="220"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20</w:t>
            </w:r>
          </w:p>
        </w:tc>
        <w:tc>
          <w:tcPr>
            <w:tcW w:w="227"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18</w:t>
            </w:r>
          </w:p>
        </w:tc>
        <w:tc>
          <w:tcPr>
            <w:tcW w:w="254" w:type="pct"/>
          </w:tcPr>
          <w:p w:rsidR="001C5FFC" w:rsidRPr="001D2D59" w:rsidRDefault="001C5FFC" w:rsidP="0086007F">
            <w:pPr>
              <w:spacing w:after="0" w:line="240" w:lineRule="auto"/>
              <w:rPr>
                <w:rFonts w:ascii="Times New Roman" w:hAnsi="Times New Roman"/>
                <w:sz w:val="18"/>
                <w:szCs w:val="18"/>
                <w:lang w:val="uk-UA" w:eastAsia="ru-RU"/>
              </w:rPr>
            </w:pPr>
          </w:p>
        </w:tc>
        <w:tc>
          <w:tcPr>
            <w:tcW w:w="286" w:type="pct"/>
          </w:tcPr>
          <w:p w:rsidR="001C5FFC" w:rsidRPr="001D2D59" w:rsidRDefault="001C5FFC" w:rsidP="0086007F">
            <w:pPr>
              <w:spacing w:after="0" w:line="240" w:lineRule="auto"/>
              <w:rPr>
                <w:rFonts w:ascii="Times New Roman" w:hAnsi="Times New Roman"/>
                <w:sz w:val="18"/>
                <w:szCs w:val="18"/>
                <w:lang w:val="uk-UA" w:eastAsia="ru-RU"/>
              </w:rPr>
            </w:pPr>
          </w:p>
        </w:tc>
        <w:tc>
          <w:tcPr>
            <w:tcW w:w="235" w:type="pct"/>
          </w:tcPr>
          <w:p w:rsidR="001C5FFC" w:rsidRPr="001D2D59" w:rsidRDefault="001C5FFC" w:rsidP="0086007F">
            <w:pPr>
              <w:spacing w:after="0" w:line="240" w:lineRule="auto"/>
              <w:rPr>
                <w:rFonts w:ascii="Times New Roman" w:hAnsi="Times New Roman"/>
                <w:sz w:val="18"/>
                <w:szCs w:val="18"/>
                <w:lang w:val="uk-UA" w:eastAsia="ru-RU"/>
              </w:rPr>
            </w:pPr>
            <w:r w:rsidRPr="001D2D59">
              <w:rPr>
                <w:rFonts w:ascii="Times New Roman" w:hAnsi="Times New Roman"/>
                <w:sz w:val="18"/>
                <w:szCs w:val="18"/>
                <w:lang w:val="uk-UA" w:eastAsia="ru-RU"/>
              </w:rPr>
              <w:t>67</w:t>
            </w: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19" w:type="pct"/>
          </w:tcPr>
          <w:p w:rsidR="001C5FFC" w:rsidRPr="001D2D59" w:rsidRDefault="001C5FFC" w:rsidP="0086007F">
            <w:pPr>
              <w:spacing w:after="0" w:line="240" w:lineRule="auto"/>
              <w:rPr>
                <w:rFonts w:ascii="Times New Roman" w:hAnsi="Times New Roman"/>
                <w:sz w:val="18"/>
                <w:szCs w:val="18"/>
                <w:lang w:val="uk-UA" w:eastAsia="ru-RU"/>
              </w:rPr>
            </w:pPr>
          </w:p>
        </w:tc>
        <w:tc>
          <w:tcPr>
            <w:tcW w:w="249" w:type="pct"/>
          </w:tcPr>
          <w:p w:rsidR="001C5FFC" w:rsidRPr="001D2D59" w:rsidRDefault="001C5FFC" w:rsidP="0086007F">
            <w:pPr>
              <w:spacing w:after="0" w:line="240" w:lineRule="auto"/>
              <w:rPr>
                <w:rFonts w:ascii="Times New Roman" w:hAnsi="Times New Roman"/>
                <w:sz w:val="18"/>
                <w:szCs w:val="18"/>
                <w:lang w:val="uk-UA" w:eastAsia="ru-RU"/>
              </w:rPr>
            </w:pPr>
          </w:p>
        </w:tc>
        <w:tc>
          <w:tcPr>
            <w:tcW w:w="260" w:type="pct"/>
          </w:tcPr>
          <w:p w:rsidR="001C5FFC" w:rsidRPr="001D2D59" w:rsidRDefault="001C5FFC" w:rsidP="0086007F">
            <w:pPr>
              <w:spacing w:after="0" w:line="240" w:lineRule="auto"/>
              <w:rPr>
                <w:rFonts w:ascii="Times New Roman" w:hAnsi="Times New Roman"/>
                <w:sz w:val="18"/>
                <w:szCs w:val="18"/>
                <w:lang w:val="uk-UA" w:eastAsia="ru-RU"/>
              </w:rPr>
            </w:pPr>
          </w:p>
        </w:tc>
        <w:tc>
          <w:tcPr>
            <w:tcW w:w="290" w:type="pct"/>
          </w:tcPr>
          <w:p w:rsidR="001C5FFC" w:rsidRPr="001D2D59" w:rsidRDefault="001C5FFC" w:rsidP="0086007F">
            <w:pPr>
              <w:spacing w:after="0" w:line="240" w:lineRule="auto"/>
              <w:rPr>
                <w:rFonts w:ascii="Times New Roman" w:hAnsi="Times New Roman"/>
                <w:sz w:val="18"/>
                <w:szCs w:val="18"/>
                <w:lang w:val="uk-UA" w:eastAsia="ru-RU"/>
              </w:rPr>
            </w:pPr>
          </w:p>
        </w:tc>
        <w:tc>
          <w:tcPr>
            <w:tcW w:w="251" w:type="pct"/>
          </w:tcPr>
          <w:p w:rsidR="001C5FFC" w:rsidRPr="001D2D59" w:rsidRDefault="001C5FFC" w:rsidP="0086007F">
            <w:pPr>
              <w:spacing w:after="0" w:line="240" w:lineRule="auto"/>
              <w:rPr>
                <w:rFonts w:ascii="Times New Roman" w:hAnsi="Times New Roman"/>
                <w:sz w:val="18"/>
                <w:szCs w:val="18"/>
                <w:lang w:val="uk-UA" w:eastAsia="ru-RU"/>
              </w:rPr>
            </w:pPr>
          </w:p>
        </w:tc>
      </w:tr>
    </w:tbl>
    <w:p w:rsidR="001C5FFC" w:rsidRPr="001D2D59" w:rsidRDefault="001C5FFC" w:rsidP="003B3B62">
      <w:pPr>
        <w:spacing w:after="0" w:line="240" w:lineRule="auto"/>
        <w:ind w:firstLine="709"/>
        <w:jc w:val="both"/>
        <w:rPr>
          <w:rFonts w:ascii="Times New Roman" w:hAnsi="Times New Roman"/>
          <w:b/>
          <w:sz w:val="28"/>
          <w:szCs w:val="28"/>
          <w:lang w:val="uk-UA"/>
        </w:rPr>
      </w:pPr>
    </w:p>
    <w:p w:rsidR="001C5FFC" w:rsidRPr="001D2D59" w:rsidRDefault="001C5FFC" w:rsidP="0018121E">
      <w:pPr>
        <w:spacing w:after="0" w:line="240" w:lineRule="auto"/>
        <w:jc w:val="center"/>
        <w:rPr>
          <w:rFonts w:ascii="Times New Roman" w:hAnsi="Times New Roman"/>
          <w:sz w:val="26"/>
          <w:szCs w:val="26"/>
          <w:lang w:val="uk-UA" w:eastAsia="ru-RU"/>
        </w:rPr>
      </w:pPr>
      <w:r w:rsidRPr="001D2D59">
        <w:rPr>
          <w:rFonts w:ascii="Times New Roman" w:hAnsi="Times New Roman"/>
          <w:b/>
          <w:sz w:val="28"/>
          <w:szCs w:val="28"/>
          <w:lang w:val="uk-UA"/>
        </w:rPr>
        <w:br w:type="page"/>
      </w:r>
      <w:r w:rsidRPr="001D2D59">
        <w:rPr>
          <w:rFonts w:ascii="Times New Roman" w:hAnsi="Times New Roman"/>
          <w:b/>
          <w:sz w:val="26"/>
          <w:szCs w:val="26"/>
          <w:lang w:val="uk-UA" w:eastAsia="ru-RU"/>
        </w:rPr>
        <w:t>Змістові модулі навчальної дисципліни</w:t>
      </w:r>
    </w:p>
    <w:p w:rsidR="001C5FFC" w:rsidRPr="001D2D59" w:rsidRDefault="001C5FFC" w:rsidP="00483061">
      <w:pPr>
        <w:tabs>
          <w:tab w:val="left" w:pos="142"/>
        </w:tabs>
        <w:spacing w:after="0" w:line="240" w:lineRule="auto"/>
        <w:ind w:firstLine="709"/>
        <w:jc w:val="center"/>
        <w:rPr>
          <w:rFonts w:ascii="Times New Roman" w:hAnsi="Times New Roman"/>
          <w:b/>
          <w:sz w:val="26"/>
          <w:szCs w:val="26"/>
          <w:lang w:val="uk-UA" w:eastAsia="ru-RU"/>
        </w:rPr>
      </w:pPr>
    </w:p>
    <w:p w:rsidR="001C5FFC" w:rsidRPr="001D2D59" w:rsidRDefault="001C5FFC" w:rsidP="00483061">
      <w:pPr>
        <w:spacing w:after="0" w:line="240" w:lineRule="auto"/>
        <w:jc w:val="center"/>
        <w:rPr>
          <w:rFonts w:ascii="Times New Roman" w:hAnsi="Times New Roman"/>
          <w:b/>
          <w:sz w:val="26"/>
          <w:szCs w:val="26"/>
          <w:lang w:val="uk-UA" w:eastAsia="ru-RU"/>
        </w:rPr>
      </w:pPr>
      <w:r w:rsidRPr="001D2D59">
        <w:rPr>
          <w:rFonts w:ascii="Times New Roman" w:hAnsi="Times New Roman"/>
          <w:b/>
          <w:bCs/>
          <w:sz w:val="26"/>
          <w:szCs w:val="26"/>
          <w:lang w:val="uk-UA" w:eastAsia="ru-RU"/>
        </w:rPr>
        <w:t>Змістовий модуль 1</w:t>
      </w:r>
      <w:r w:rsidRPr="001D2D59">
        <w:rPr>
          <w:rFonts w:ascii="Times New Roman" w:hAnsi="Times New Roman"/>
          <w:b/>
          <w:sz w:val="26"/>
          <w:szCs w:val="26"/>
          <w:lang w:val="uk-UA" w:eastAsia="ru-RU"/>
        </w:rPr>
        <w:t xml:space="preserve">. </w:t>
      </w:r>
    </w:p>
    <w:p w:rsidR="001C5FFC" w:rsidRPr="001D2D59" w:rsidRDefault="001C5FFC" w:rsidP="00483061">
      <w:pPr>
        <w:tabs>
          <w:tab w:val="left" w:pos="142"/>
        </w:tabs>
        <w:spacing w:after="0" w:line="240" w:lineRule="auto"/>
        <w:ind w:firstLine="709"/>
        <w:jc w:val="both"/>
        <w:rPr>
          <w:rFonts w:ascii="Times New Roman" w:hAnsi="Times New Roman"/>
          <w:b/>
          <w:bCs/>
          <w:sz w:val="26"/>
          <w:szCs w:val="26"/>
          <w:lang w:val="uk-UA" w:eastAsia="ru-RU"/>
        </w:rPr>
      </w:pPr>
      <w:r w:rsidRPr="001D2D59">
        <w:rPr>
          <w:rFonts w:ascii="Times New Roman" w:hAnsi="Times New Roman"/>
          <w:b/>
          <w:bCs/>
          <w:sz w:val="26"/>
          <w:szCs w:val="26"/>
          <w:lang w:val="uk-UA" w:eastAsia="ru-RU"/>
        </w:rPr>
        <w:t>Вступ. Інклюзивне фізичне виховання. Понятійній апарат.</w:t>
      </w:r>
    </w:p>
    <w:p w:rsidR="001C5FFC" w:rsidRPr="001D2D59" w:rsidRDefault="001C5FFC" w:rsidP="00483061">
      <w:pPr>
        <w:tabs>
          <w:tab w:val="left" w:pos="142"/>
        </w:tabs>
        <w:spacing w:after="0" w:line="240" w:lineRule="auto"/>
        <w:ind w:firstLine="709"/>
        <w:jc w:val="both"/>
        <w:rPr>
          <w:rFonts w:ascii="Times New Roman" w:hAnsi="Times New Roman"/>
          <w:b/>
          <w:sz w:val="26"/>
          <w:szCs w:val="26"/>
          <w:u w:val="single"/>
          <w:lang w:val="uk-UA" w:eastAsia="ru-RU"/>
        </w:rPr>
      </w:pPr>
      <w:r w:rsidRPr="001D2D59">
        <w:rPr>
          <w:rFonts w:ascii="Times New Roman" w:hAnsi="Times New Roman"/>
          <w:b/>
          <w:sz w:val="26"/>
          <w:szCs w:val="26"/>
          <w:u w:val="single"/>
          <w:lang w:val="uk-UA" w:eastAsia="ru-RU"/>
        </w:rPr>
        <w:t xml:space="preserve">Лекційний модуль </w:t>
      </w:r>
    </w:p>
    <w:p w:rsidR="001C5FFC" w:rsidRPr="001D2D59" w:rsidRDefault="001C5FFC" w:rsidP="00483061">
      <w:pPr>
        <w:tabs>
          <w:tab w:val="left" w:pos="142"/>
        </w:tabs>
        <w:spacing w:after="0" w:line="240" w:lineRule="auto"/>
        <w:ind w:firstLine="709"/>
        <w:jc w:val="both"/>
        <w:rPr>
          <w:rFonts w:ascii="Times New Roman" w:hAnsi="Times New Roman"/>
          <w:b/>
          <w:sz w:val="26"/>
          <w:szCs w:val="26"/>
          <w:u w:val="single"/>
          <w:lang w:val="uk-UA" w:eastAsia="ru-RU"/>
        </w:rPr>
      </w:pPr>
    </w:p>
    <w:tbl>
      <w:tblPr>
        <w:tblW w:w="9693" w:type="dxa"/>
        <w:tblLook w:val="01E0"/>
      </w:tblPr>
      <w:tblGrid>
        <w:gridCol w:w="675"/>
        <w:gridCol w:w="7938"/>
        <w:gridCol w:w="1080"/>
      </w:tblGrid>
      <w:tr w:rsidR="001C5FFC" w:rsidRPr="001D2D59" w:rsidTr="00AD03A8">
        <w:tc>
          <w:tcPr>
            <w:tcW w:w="675" w:type="dxa"/>
          </w:tcPr>
          <w:p w:rsidR="001C5FFC" w:rsidRPr="001D2D59" w:rsidRDefault="001C5FFC" w:rsidP="00483061">
            <w:pPr>
              <w:tabs>
                <w:tab w:val="left" w:pos="142"/>
              </w:tabs>
              <w:spacing w:after="0" w:line="240" w:lineRule="auto"/>
              <w:jc w:val="both"/>
              <w:rPr>
                <w:rFonts w:ascii="Times New Roman" w:hAnsi="Times New Roman"/>
                <w:sz w:val="26"/>
                <w:szCs w:val="26"/>
                <w:lang w:val="uk-UA" w:eastAsia="ru-RU"/>
              </w:rPr>
            </w:pPr>
            <w:r w:rsidRPr="001D2D59">
              <w:rPr>
                <w:rFonts w:ascii="Times New Roman" w:hAnsi="Times New Roman"/>
                <w:sz w:val="26"/>
                <w:szCs w:val="26"/>
                <w:lang w:val="uk-UA" w:eastAsia="ru-RU"/>
              </w:rPr>
              <w:t>1</w:t>
            </w:r>
          </w:p>
        </w:tc>
        <w:tc>
          <w:tcPr>
            <w:tcW w:w="7938" w:type="dxa"/>
          </w:tcPr>
          <w:p w:rsidR="001C5FFC" w:rsidRPr="001D2D59" w:rsidRDefault="001C5FFC" w:rsidP="00483061">
            <w:pPr>
              <w:tabs>
                <w:tab w:val="left" w:pos="142"/>
              </w:tabs>
              <w:spacing w:after="0" w:line="240" w:lineRule="auto"/>
              <w:rPr>
                <w:rFonts w:ascii="Times New Roman" w:hAnsi="Times New Roman"/>
                <w:sz w:val="26"/>
                <w:szCs w:val="26"/>
                <w:lang w:val="uk-UA" w:eastAsia="ru-RU"/>
              </w:rPr>
            </w:pPr>
            <w:r w:rsidRPr="001D2D59">
              <w:rPr>
                <w:rFonts w:ascii="Times New Roman" w:hAnsi="Times New Roman"/>
                <w:bCs/>
                <w:sz w:val="26"/>
                <w:szCs w:val="26"/>
                <w:lang w:val="uk-UA" w:eastAsia="ru-RU"/>
              </w:rPr>
              <w:t>Поняття про інклюзивне фізичне виховання, історія її становлення та розвиток інклюзивного фізичного виховання у системі освіти</w:t>
            </w:r>
          </w:p>
        </w:tc>
        <w:tc>
          <w:tcPr>
            <w:tcW w:w="1080" w:type="dxa"/>
          </w:tcPr>
          <w:p w:rsidR="001C5FFC" w:rsidRPr="001D2D59" w:rsidRDefault="001C5FFC" w:rsidP="00483061">
            <w:pPr>
              <w:tabs>
                <w:tab w:val="left" w:pos="142"/>
              </w:tabs>
              <w:spacing w:after="0" w:line="240" w:lineRule="auto"/>
              <w:jc w:val="both"/>
              <w:rPr>
                <w:rFonts w:ascii="Times New Roman" w:hAnsi="Times New Roman"/>
                <w:sz w:val="26"/>
                <w:szCs w:val="26"/>
                <w:lang w:val="uk-UA" w:eastAsia="ru-RU"/>
              </w:rPr>
            </w:pPr>
            <w:r w:rsidRPr="001D2D59">
              <w:rPr>
                <w:rFonts w:ascii="Times New Roman" w:hAnsi="Times New Roman"/>
                <w:sz w:val="26"/>
                <w:szCs w:val="26"/>
                <w:lang w:val="uk-UA" w:eastAsia="ru-RU"/>
              </w:rPr>
              <w:t>2 год.</w:t>
            </w:r>
          </w:p>
        </w:tc>
      </w:tr>
      <w:tr w:rsidR="001C5FFC" w:rsidRPr="001D2D59" w:rsidTr="00AD03A8">
        <w:tc>
          <w:tcPr>
            <w:tcW w:w="675" w:type="dxa"/>
          </w:tcPr>
          <w:p w:rsidR="001C5FFC" w:rsidRPr="001D2D59" w:rsidRDefault="001C5FFC" w:rsidP="00483061">
            <w:pPr>
              <w:tabs>
                <w:tab w:val="left" w:pos="142"/>
              </w:tabs>
              <w:spacing w:after="0" w:line="240" w:lineRule="auto"/>
              <w:jc w:val="both"/>
              <w:rPr>
                <w:rFonts w:ascii="Times New Roman" w:hAnsi="Times New Roman"/>
                <w:sz w:val="26"/>
                <w:szCs w:val="26"/>
                <w:lang w:val="uk-UA" w:eastAsia="ru-RU"/>
              </w:rPr>
            </w:pPr>
            <w:r w:rsidRPr="001D2D59">
              <w:rPr>
                <w:rFonts w:ascii="Times New Roman" w:hAnsi="Times New Roman"/>
                <w:sz w:val="26"/>
                <w:szCs w:val="26"/>
                <w:lang w:val="uk-UA" w:eastAsia="ru-RU"/>
              </w:rPr>
              <w:t>2</w:t>
            </w:r>
          </w:p>
        </w:tc>
        <w:tc>
          <w:tcPr>
            <w:tcW w:w="7938" w:type="dxa"/>
          </w:tcPr>
          <w:p w:rsidR="001C5FFC" w:rsidRPr="001D2D59" w:rsidRDefault="001C5FFC" w:rsidP="00483061">
            <w:pPr>
              <w:tabs>
                <w:tab w:val="left" w:pos="142"/>
              </w:tabs>
              <w:spacing w:after="0" w:line="240" w:lineRule="auto"/>
              <w:rPr>
                <w:rFonts w:ascii="Times New Roman CYR" w:hAnsi="Times New Roman CYR" w:cs="Times New Roman CYR"/>
                <w:sz w:val="26"/>
                <w:szCs w:val="26"/>
                <w:lang w:val="uk-UA" w:eastAsia="ru-RU"/>
              </w:rPr>
            </w:pPr>
            <w:r w:rsidRPr="001D2D59">
              <w:rPr>
                <w:rFonts w:ascii="Times New Roman" w:hAnsi="Times New Roman"/>
                <w:bCs/>
                <w:sz w:val="26"/>
                <w:szCs w:val="26"/>
                <w:lang w:val="uk-UA" w:eastAsia="ru-RU"/>
              </w:rPr>
              <w:t>Основні поняття та терміни інклюзивного фізичного виховання</w:t>
            </w:r>
          </w:p>
        </w:tc>
        <w:tc>
          <w:tcPr>
            <w:tcW w:w="1080" w:type="dxa"/>
          </w:tcPr>
          <w:p w:rsidR="001C5FFC" w:rsidRPr="001D2D59" w:rsidRDefault="001C5FFC" w:rsidP="00483061">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2 год.</w:t>
            </w:r>
          </w:p>
        </w:tc>
      </w:tr>
      <w:tr w:rsidR="001C5FFC" w:rsidRPr="001D2D59" w:rsidTr="00AD03A8">
        <w:tc>
          <w:tcPr>
            <w:tcW w:w="675" w:type="dxa"/>
          </w:tcPr>
          <w:p w:rsidR="001C5FFC" w:rsidRPr="001D2D59" w:rsidRDefault="001C5FFC" w:rsidP="00483061">
            <w:pPr>
              <w:tabs>
                <w:tab w:val="left" w:pos="142"/>
              </w:tabs>
              <w:spacing w:after="0" w:line="240" w:lineRule="auto"/>
              <w:jc w:val="both"/>
              <w:rPr>
                <w:rFonts w:ascii="Times New Roman" w:hAnsi="Times New Roman"/>
                <w:sz w:val="26"/>
                <w:szCs w:val="26"/>
                <w:lang w:val="uk-UA" w:eastAsia="ru-RU"/>
              </w:rPr>
            </w:pPr>
            <w:r w:rsidRPr="001D2D59">
              <w:rPr>
                <w:rFonts w:ascii="Times New Roman" w:hAnsi="Times New Roman"/>
                <w:sz w:val="26"/>
                <w:szCs w:val="26"/>
                <w:lang w:val="uk-UA" w:eastAsia="ru-RU"/>
              </w:rPr>
              <w:t>3</w:t>
            </w:r>
          </w:p>
        </w:tc>
        <w:tc>
          <w:tcPr>
            <w:tcW w:w="7938" w:type="dxa"/>
          </w:tcPr>
          <w:p w:rsidR="001C5FFC" w:rsidRPr="001D2D59" w:rsidRDefault="001C5FFC" w:rsidP="00483061">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Проблеми реалізації інклюзивного фізичного виховання дітей дошкільного віку</w:t>
            </w:r>
          </w:p>
        </w:tc>
        <w:tc>
          <w:tcPr>
            <w:tcW w:w="1080" w:type="dxa"/>
          </w:tcPr>
          <w:p w:rsidR="001C5FFC" w:rsidRPr="001D2D59" w:rsidRDefault="001C5FFC" w:rsidP="00483061">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2 год.</w:t>
            </w:r>
          </w:p>
        </w:tc>
      </w:tr>
      <w:tr w:rsidR="001C5FFC" w:rsidRPr="001D2D59" w:rsidTr="00AD03A8">
        <w:tc>
          <w:tcPr>
            <w:tcW w:w="675" w:type="dxa"/>
          </w:tcPr>
          <w:p w:rsidR="001C5FFC" w:rsidRPr="001D2D59" w:rsidRDefault="001C5FFC" w:rsidP="00483061">
            <w:pPr>
              <w:tabs>
                <w:tab w:val="left" w:pos="142"/>
              </w:tabs>
              <w:spacing w:after="0" w:line="240" w:lineRule="auto"/>
              <w:jc w:val="both"/>
              <w:rPr>
                <w:rFonts w:ascii="Times New Roman" w:hAnsi="Times New Roman"/>
                <w:sz w:val="26"/>
                <w:szCs w:val="26"/>
                <w:lang w:val="uk-UA" w:eastAsia="ru-RU"/>
              </w:rPr>
            </w:pPr>
            <w:r w:rsidRPr="001D2D59">
              <w:rPr>
                <w:rFonts w:ascii="Times New Roman" w:hAnsi="Times New Roman"/>
                <w:sz w:val="26"/>
                <w:szCs w:val="26"/>
                <w:lang w:val="uk-UA" w:eastAsia="ru-RU"/>
              </w:rPr>
              <w:t>4</w:t>
            </w:r>
          </w:p>
        </w:tc>
        <w:tc>
          <w:tcPr>
            <w:tcW w:w="7938" w:type="dxa"/>
          </w:tcPr>
          <w:p w:rsidR="001C5FFC" w:rsidRPr="001D2D59" w:rsidRDefault="001C5FFC" w:rsidP="00483061">
            <w:pPr>
              <w:tabs>
                <w:tab w:val="left" w:pos="142"/>
              </w:tabs>
              <w:spacing w:after="0" w:line="240" w:lineRule="auto"/>
              <w:rPr>
                <w:rFonts w:ascii="Times New Roman CYR" w:hAnsi="Times New Roman CYR" w:cs="Times New Roman CYR"/>
                <w:sz w:val="26"/>
                <w:szCs w:val="26"/>
                <w:lang w:val="uk-UA" w:eastAsia="ru-RU"/>
              </w:rPr>
            </w:pPr>
            <w:r w:rsidRPr="001D2D59">
              <w:rPr>
                <w:rFonts w:ascii="Times New Roman" w:hAnsi="Times New Roman"/>
                <w:bCs/>
                <w:sz w:val="26"/>
                <w:szCs w:val="26"/>
                <w:lang w:val="uk-UA" w:eastAsia="ru-RU"/>
              </w:rPr>
              <w:t>Інклюзивне фізичне виховання дошкільників з порушеннями опорно-рухового апарату (пошук нових методичних підходів)</w:t>
            </w:r>
          </w:p>
        </w:tc>
        <w:tc>
          <w:tcPr>
            <w:tcW w:w="1080" w:type="dxa"/>
          </w:tcPr>
          <w:p w:rsidR="001C5FFC" w:rsidRPr="001D2D59" w:rsidRDefault="001C5FFC" w:rsidP="00483061">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2 год.</w:t>
            </w:r>
          </w:p>
        </w:tc>
      </w:tr>
      <w:tr w:rsidR="001C5FFC" w:rsidRPr="001D2D59" w:rsidTr="00AD03A8">
        <w:tc>
          <w:tcPr>
            <w:tcW w:w="675" w:type="dxa"/>
          </w:tcPr>
          <w:p w:rsidR="001C5FFC" w:rsidRPr="001D2D59" w:rsidRDefault="001C5FFC" w:rsidP="00483061">
            <w:pPr>
              <w:tabs>
                <w:tab w:val="left" w:pos="142"/>
              </w:tabs>
              <w:spacing w:after="0" w:line="240" w:lineRule="auto"/>
              <w:jc w:val="both"/>
              <w:rPr>
                <w:rFonts w:ascii="Times New Roman" w:hAnsi="Times New Roman"/>
                <w:sz w:val="26"/>
                <w:szCs w:val="26"/>
                <w:lang w:val="uk-UA" w:eastAsia="ru-RU"/>
              </w:rPr>
            </w:pPr>
            <w:r w:rsidRPr="001D2D59">
              <w:rPr>
                <w:rFonts w:ascii="Times New Roman" w:hAnsi="Times New Roman"/>
                <w:sz w:val="26"/>
                <w:szCs w:val="26"/>
                <w:lang w:val="uk-UA" w:eastAsia="ru-RU"/>
              </w:rPr>
              <w:t>5</w:t>
            </w:r>
          </w:p>
        </w:tc>
        <w:tc>
          <w:tcPr>
            <w:tcW w:w="7938" w:type="dxa"/>
          </w:tcPr>
          <w:p w:rsidR="001C5FFC" w:rsidRPr="001D2D59" w:rsidRDefault="001C5FFC" w:rsidP="00483061">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Корекційна спрямованість інклюзивного навчання студентів з особливими освітніми потребами в системі фізичного виховання молоді</w:t>
            </w:r>
          </w:p>
        </w:tc>
        <w:tc>
          <w:tcPr>
            <w:tcW w:w="1080" w:type="dxa"/>
          </w:tcPr>
          <w:p w:rsidR="001C5FFC" w:rsidRPr="001D2D59" w:rsidRDefault="001C5FFC" w:rsidP="00483061">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2 год.</w:t>
            </w:r>
          </w:p>
        </w:tc>
      </w:tr>
      <w:tr w:rsidR="001C5FFC" w:rsidRPr="001D2D59" w:rsidTr="00AD03A8">
        <w:tc>
          <w:tcPr>
            <w:tcW w:w="8613" w:type="dxa"/>
            <w:gridSpan w:val="2"/>
          </w:tcPr>
          <w:p w:rsidR="001C5FFC" w:rsidRPr="001D2D59" w:rsidRDefault="001C5FFC" w:rsidP="00AD03A8">
            <w:pPr>
              <w:tabs>
                <w:tab w:val="left" w:pos="142"/>
              </w:tabs>
              <w:spacing w:after="0" w:line="240" w:lineRule="auto"/>
              <w:jc w:val="both"/>
              <w:rPr>
                <w:rFonts w:ascii="Times New Roman" w:hAnsi="Times New Roman"/>
                <w:sz w:val="26"/>
                <w:szCs w:val="26"/>
                <w:lang w:val="uk-UA" w:eastAsia="ru-RU"/>
              </w:rPr>
            </w:pPr>
            <w:r w:rsidRPr="001D2D59">
              <w:rPr>
                <w:rFonts w:ascii="Times New Roman" w:hAnsi="Times New Roman"/>
                <w:sz w:val="26"/>
                <w:szCs w:val="26"/>
                <w:lang w:val="uk-UA" w:eastAsia="ru-RU"/>
              </w:rPr>
              <w:t>Разом</w:t>
            </w:r>
          </w:p>
        </w:tc>
        <w:tc>
          <w:tcPr>
            <w:tcW w:w="1080" w:type="dxa"/>
          </w:tcPr>
          <w:p w:rsidR="001C5FFC" w:rsidRPr="001D2D59" w:rsidRDefault="001C5FFC" w:rsidP="00AD03A8">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10 год</w:t>
            </w:r>
          </w:p>
        </w:tc>
      </w:tr>
    </w:tbl>
    <w:p w:rsidR="001C5FFC" w:rsidRPr="001D2D59" w:rsidRDefault="001C5FFC" w:rsidP="00483061">
      <w:pPr>
        <w:tabs>
          <w:tab w:val="left" w:pos="142"/>
        </w:tabs>
        <w:spacing w:after="0" w:line="240" w:lineRule="auto"/>
        <w:ind w:firstLine="709"/>
        <w:jc w:val="both"/>
        <w:rPr>
          <w:rFonts w:ascii="Times New Roman" w:hAnsi="Times New Roman"/>
          <w:sz w:val="26"/>
          <w:szCs w:val="26"/>
          <w:lang w:val="uk-UA" w:eastAsia="ru-RU"/>
        </w:rPr>
      </w:pPr>
    </w:p>
    <w:p w:rsidR="001C5FFC" w:rsidRPr="001D2D59" w:rsidRDefault="001C5FFC" w:rsidP="00483061">
      <w:pPr>
        <w:tabs>
          <w:tab w:val="left" w:pos="142"/>
        </w:tabs>
        <w:spacing w:after="0" w:line="240" w:lineRule="auto"/>
        <w:ind w:firstLine="709"/>
        <w:jc w:val="both"/>
        <w:rPr>
          <w:rFonts w:ascii="Times New Roman" w:hAnsi="Times New Roman"/>
          <w:b/>
          <w:sz w:val="26"/>
          <w:szCs w:val="26"/>
          <w:u w:val="single"/>
          <w:lang w:val="uk-UA" w:eastAsia="ru-RU"/>
        </w:rPr>
      </w:pPr>
      <w:r w:rsidRPr="001D2D59">
        <w:rPr>
          <w:rFonts w:ascii="Times New Roman" w:hAnsi="Times New Roman"/>
          <w:b/>
          <w:sz w:val="26"/>
          <w:szCs w:val="26"/>
          <w:u w:val="single"/>
          <w:lang w:val="uk-UA" w:eastAsia="ru-RU"/>
        </w:rPr>
        <w:t>Практичний модуль</w:t>
      </w:r>
    </w:p>
    <w:p w:rsidR="001C5FFC" w:rsidRPr="001D2D59" w:rsidRDefault="001C5FFC" w:rsidP="00483061">
      <w:pPr>
        <w:tabs>
          <w:tab w:val="left" w:pos="142"/>
        </w:tabs>
        <w:spacing w:after="0" w:line="240" w:lineRule="auto"/>
        <w:ind w:firstLine="709"/>
        <w:jc w:val="both"/>
        <w:rPr>
          <w:rFonts w:ascii="Times New Roman" w:hAnsi="Times New Roman"/>
          <w:b/>
          <w:sz w:val="26"/>
          <w:szCs w:val="26"/>
          <w:u w:val="single"/>
          <w:lang w:val="uk-UA" w:eastAsia="ru-RU"/>
        </w:rPr>
      </w:pPr>
    </w:p>
    <w:tbl>
      <w:tblPr>
        <w:tblW w:w="9828" w:type="dxa"/>
        <w:tblLook w:val="01E0"/>
      </w:tblPr>
      <w:tblGrid>
        <w:gridCol w:w="912"/>
        <w:gridCol w:w="7836"/>
        <w:gridCol w:w="1080"/>
      </w:tblGrid>
      <w:tr w:rsidR="001C5FFC" w:rsidRPr="001D2D59" w:rsidTr="00837CB6">
        <w:tc>
          <w:tcPr>
            <w:tcW w:w="912" w:type="dxa"/>
          </w:tcPr>
          <w:p w:rsidR="001C5FFC" w:rsidRPr="001D2D59" w:rsidRDefault="001C5FFC" w:rsidP="009064C3">
            <w:pPr>
              <w:tabs>
                <w:tab w:val="left" w:pos="142"/>
                <w:tab w:val="left" w:pos="353"/>
              </w:tabs>
              <w:spacing w:after="0" w:line="240" w:lineRule="auto"/>
              <w:ind w:right="-1089"/>
              <w:jc w:val="both"/>
              <w:rPr>
                <w:rFonts w:ascii="Times New Roman" w:hAnsi="Times New Roman"/>
                <w:sz w:val="26"/>
                <w:szCs w:val="26"/>
                <w:lang w:val="uk-UA" w:eastAsia="ru-RU"/>
              </w:rPr>
            </w:pPr>
            <w:r w:rsidRPr="001D2D59">
              <w:rPr>
                <w:rFonts w:ascii="Times New Roman" w:hAnsi="Times New Roman"/>
                <w:sz w:val="26"/>
                <w:szCs w:val="26"/>
                <w:lang w:val="uk-UA" w:eastAsia="ru-RU"/>
              </w:rPr>
              <w:t>1</w:t>
            </w:r>
          </w:p>
        </w:tc>
        <w:tc>
          <w:tcPr>
            <w:tcW w:w="7836" w:type="dxa"/>
          </w:tcPr>
          <w:p w:rsidR="001C5FFC" w:rsidRPr="001D2D59" w:rsidRDefault="001C5FFC" w:rsidP="00AD03A8">
            <w:pPr>
              <w:tabs>
                <w:tab w:val="left" w:pos="142"/>
              </w:tabs>
              <w:spacing w:after="0" w:line="240" w:lineRule="auto"/>
              <w:jc w:val="both"/>
              <w:rPr>
                <w:rFonts w:ascii="Times New Roman" w:hAnsi="Times New Roman"/>
                <w:sz w:val="26"/>
                <w:szCs w:val="26"/>
                <w:lang w:val="uk-UA" w:eastAsia="ru-RU"/>
              </w:rPr>
            </w:pPr>
            <w:r w:rsidRPr="001D2D59">
              <w:rPr>
                <w:rFonts w:ascii="Times New Roman" w:hAnsi="Times New Roman"/>
                <w:sz w:val="26"/>
                <w:szCs w:val="26"/>
                <w:lang w:val="uk-UA" w:eastAsia="ru-RU"/>
              </w:rPr>
              <w:t>Понятійний апарат ІФК. Історія ІФК. Теоретичні основи, мета, завдання АФВ</w:t>
            </w:r>
          </w:p>
        </w:tc>
        <w:tc>
          <w:tcPr>
            <w:tcW w:w="1080" w:type="dxa"/>
          </w:tcPr>
          <w:p w:rsidR="001C5FFC" w:rsidRPr="001D2D59" w:rsidRDefault="001C5FFC" w:rsidP="00AD03A8">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2 год.</w:t>
            </w:r>
          </w:p>
        </w:tc>
      </w:tr>
      <w:tr w:rsidR="001C5FFC" w:rsidRPr="001D2D59" w:rsidTr="00837CB6">
        <w:tc>
          <w:tcPr>
            <w:tcW w:w="912" w:type="dxa"/>
          </w:tcPr>
          <w:p w:rsidR="001C5FFC" w:rsidRPr="001D2D59" w:rsidRDefault="001C5FFC" w:rsidP="00AD03A8">
            <w:pPr>
              <w:tabs>
                <w:tab w:val="left" w:pos="142"/>
              </w:tabs>
              <w:spacing w:after="0" w:line="240" w:lineRule="auto"/>
              <w:jc w:val="both"/>
              <w:rPr>
                <w:rFonts w:ascii="Times New Roman" w:hAnsi="Times New Roman"/>
                <w:sz w:val="26"/>
                <w:szCs w:val="26"/>
                <w:lang w:val="uk-UA" w:eastAsia="ru-RU"/>
              </w:rPr>
            </w:pPr>
            <w:r w:rsidRPr="001D2D59">
              <w:rPr>
                <w:rFonts w:ascii="Times New Roman" w:hAnsi="Times New Roman"/>
                <w:sz w:val="26"/>
                <w:szCs w:val="26"/>
                <w:lang w:val="uk-UA" w:eastAsia="ru-RU"/>
              </w:rPr>
              <w:t>2</w:t>
            </w:r>
          </w:p>
        </w:tc>
        <w:tc>
          <w:tcPr>
            <w:tcW w:w="7836" w:type="dxa"/>
          </w:tcPr>
          <w:p w:rsidR="001C5FFC" w:rsidRPr="001D2D59" w:rsidRDefault="001C5FFC" w:rsidP="00AD03A8">
            <w:pPr>
              <w:tabs>
                <w:tab w:val="left" w:pos="142"/>
              </w:tabs>
              <w:spacing w:after="0" w:line="240" w:lineRule="auto"/>
              <w:jc w:val="both"/>
              <w:rPr>
                <w:rFonts w:ascii="Times New Roman" w:hAnsi="Times New Roman"/>
                <w:sz w:val="26"/>
                <w:szCs w:val="26"/>
                <w:lang w:val="uk-UA" w:eastAsia="ru-RU"/>
              </w:rPr>
            </w:pPr>
            <w:r w:rsidRPr="001D2D59">
              <w:rPr>
                <w:rFonts w:ascii="Times New Roman" w:hAnsi="Times New Roman"/>
                <w:sz w:val="26"/>
                <w:szCs w:val="26"/>
                <w:lang w:val="uk-UA" w:eastAsia="ru-RU"/>
              </w:rPr>
              <w:t>Методи, засоби, принципи ІФВ.</w:t>
            </w:r>
            <w:r w:rsidRPr="001D2D59">
              <w:rPr>
                <w:rFonts w:ascii="Times New Roman" w:hAnsi="Times New Roman"/>
                <w:bCs/>
                <w:sz w:val="26"/>
                <w:szCs w:val="26"/>
                <w:lang w:val="uk-UA" w:eastAsia="ru-RU"/>
              </w:rPr>
              <w:t xml:space="preserve"> Нормативно-правова база ІФК. </w:t>
            </w:r>
          </w:p>
        </w:tc>
        <w:tc>
          <w:tcPr>
            <w:tcW w:w="1080" w:type="dxa"/>
          </w:tcPr>
          <w:p w:rsidR="001C5FFC" w:rsidRPr="001D2D59" w:rsidRDefault="001C5FFC" w:rsidP="00AD03A8">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2 год.</w:t>
            </w:r>
          </w:p>
        </w:tc>
      </w:tr>
      <w:tr w:rsidR="001C5FFC" w:rsidRPr="001D2D59" w:rsidTr="00837CB6">
        <w:tc>
          <w:tcPr>
            <w:tcW w:w="912" w:type="dxa"/>
          </w:tcPr>
          <w:p w:rsidR="001C5FFC" w:rsidRPr="001D2D59" w:rsidRDefault="001C5FFC" w:rsidP="00AD03A8">
            <w:pPr>
              <w:tabs>
                <w:tab w:val="left" w:pos="142"/>
              </w:tabs>
              <w:spacing w:after="0" w:line="240" w:lineRule="auto"/>
              <w:jc w:val="both"/>
              <w:rPr>
                <w:rFonts w:ascii="Times New Roman" w:hAnsi="Times New Roman"/>
                <w:sz w:val="26"/>
                <w:szCs w:val="26"/>
                <w:lang w:val="uk-UA" w:eastAsia="ru-RU"/>
              </w:rPr>
            </w:pPr>
            <w:r w:rsidRPr="001D2D59">
              <w:rPr>
                <w:rFonts w:ascii="Times New Roman" w:hAnsi="Times New Roman"/>
                <w:sz w:val="26"/>
                <w:szCs w:val="26"/>
                <w:lang w:val="uk-UA" w:eastAsia="ru-RU"/>
              </w:rPr>
              <w:t>3</w:t>
            </w:r>
          </w:p>
        </w:tc>
        <w:tc>
          <w:tcPr>
            <w:tcW w:w="7836" w:type="dxa"/>
          </w:tcPr>
          <w:p w:rsidR="001C5FFC" w:rsidRPr="001D2D59" w:rsidRDefault="001C5FFC" w:rsidP="00AD03A8">
            <w:pPr>
              <w:tabs>
                <w:tab w:val="left" w:pos="142"/>
              </w:tabs>
              <w:spacing w:after="0" w:line="240" w:lineRule="auto"/>
              <w:jc w:val="both"/>
              <w:rPr>
                <w:rFonts w:ascii="Times New Roman" w:hAnsi="Times New Roman"/>
                <w:bCs/>
                <w:sz w:val="26"/>
                <w:szCs w:val="26"/>
                <w:lang w:val="uk-UA" w:eastAsia="ru-RU"/>
              </w:rPr>
            </w:pPr>
            <w:r w:rsidRPr="001D2D59">
              <w:rPr>
                <w:rFonts w:ascii="Times New Roman" w:hAnsi="Times New Roman"/>
                <w:bCs/>
                <w:sz w:val="26"/>
                <w:szCs w:val="26"/>
                <w:lang w:val="uk-UA" w:eastAsia="ru-RU"/>
              </w:rPr>
              <w:t>Види спеціальних (корекційних) освітніх установ. Інклюзивна освіта.</w:t>
            </w:r>
          </w:p>
        </w:tc>
        <w:tc>
          <w:tcPr>
            <w:tcW w:w="1080" w:type="dxa"/>
          </w:tcPr>
          <w:p w:rsidR="001C5FFC" w:rsidRPr="001D2D59" w:rsidRDefault="001C5FFC" w:rsidP="00AD03A8">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2 год.</w:t>
            </w:r>
          </w:p>
        </w:tc>
      </w:tr>
      <w:tr w:rsidR="001C5FFC" w:rsidRPr="001D2D59" w:rsidTr="00837CB6">
        <w:tc>
          <w:tcPr>
            <w:tcW w:w="912" w:type="dxa"/>
          </w:tcPr>
          <w:p w:rsidR="001C5FFC" w:rsidRPr="001D2D59" w:rsidRDefault="001C5FFC" w:rsidP="00AD03A8">
            <w:pPr>
              <w:tabs>
                <w:tab w:val="left" w:pos="142"/>
              </w:tabs>
              <w:spacing w:after="0" w:line="240" w:lineRule="auto"/>
              <w:jc w:val="both"/>
              <w:rPr>
                <w:rFonts w:ascii="Times New Roman" w:hAnsi="Times New Roman"/>
                <w:sz w:val="26"/>
                <w:szCs w:val="26"/>
                <w:lang w:val="uk-UA" w:eastAsia="ru-RU"/>
              </w:rPr>
            </w:pPr>
            <w:r w:rsidRPr="001D2D59">
              <w:rPr>
                <w:rFonts w:ascii="Times New Roman" w:hAnsi="Times New Roman"/>
                <w:sz w:val="26"/>
                <w:szCs w:val="26"/>
                <w:lang w:val="uk-UA" w:eastAsia="ru-RU"/>
              </w:rPr>
              <w:t>4</w:t>
            </w:r>
          </w:p>
        </w:tc>
        <w:tc>
          <w:tcPr>
            <w:tcW w:w="7836" w:type="dxa"/>
          </w:tcPr>
          <w:p w:rsidR="001C5FFC" w:rsidRPr="001D2D59" w:rsidRDefault="001C5FFC" w:rsidP="00AD03A8">
            <w:pPr>
              <w:tabs>
                <w:tab w:val="left" w:pos="142"/>
              </w:tabs>
              <w:spacing w:after="0" w:line="240" w:lineRule="auto"/>
              <w:jc w:val="both"/>
              <w:rPr>
                <w:rFonts w:ascii="Times New Roman" w:hAnsi="Times New Roman"/>
                <w:bCs/>
                <w:sz w:val="26"/>
                <w:szCs w:val="26"/>
                <w:lang w:val="uk-UA" w:eastAsia="ru-RU"/>
              </w:rPr>
            </w:pPr>
            <w:r w:rsidRPr="001D2D59">
              <w:rPr>
                <w:rFonts w:ascii="Times New Roman" w:hAnsi="Times New Roman"/>
                <w:bCs/>
                <w:sz w:val="26"/>
                <w:szCs w:val="26"/>
                <w:lang w:val="uk-UA" w:eastAsia="ru-RU"/>
              </w:rPr>
              <w:t>Профілактика травматизму в ІФВ, форми ІФВ, роль вчителя, волонтера в ІФВ</w:t>
            </w:r>
          </w:p>
        </w:tc>
        <w:tc>
          <w:tcPr>
            <w:tcW w:w="1080" w:type="dxa"/>
          </w:tcPr>
          <w:p w:rsidR="001C5FFC" w:rsidRPr="001D2D59" w:rsidRDefault="001C5FFC" w:rsidP="00AD03A8">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2 год</w:t>
            </w:r>
          </w:p>
        </w:tc>
      </w:tr>
      <w:tr w:rsidR="001C5FFC" w:rsidRPr="001D2D59" w:rsidTr="00837CB6">
        <w:tc>
          <w:tcPr>
            <w:tcW w:w="912" w:type="dxa"/>
          </w:tcPr>
          <w:p w:rsidR="001C5FFC" w:rsidRPr="001D2D59" w:rsidRDefault="001C5FFC" w:rsidP="00AD03A8">
            <w:pPr>
              <w:tabs>
                <w:tab w:val="left" w:pos="142"/>
              </w:tabs>
              <w:spacing w:after="0" w:line="240" w:lineRule="auto"/>
              <w:jc w:val="both"/>
              <w:rPr>
                <w:rFonts w:ascii="Times New Roman" w:hAnsi="Times New Roman"/>
                <w:sz w:val="26"/>
                <w:szCs w:val="26"/>
                <w:lang w:val="uk-UA" w:eastAsia="ru-RU"/>
              </w:rPr>
            </w:pPr>
            <w:r w:rsidRPr="001D2D59">
              <w:rPr>
                <w:rFonts w:ascii="Times New Roman" w:hAnsi="Times New Roman"/>
                <w:sz w:val="26"/>
                <w:szCs w:val="26"/>
                <w:lang w:val="uk-UA" w:eastAsia="ru-RU"/>
              </w:rPr>
              <w:t>5</w:t>
            </w:r>
          </w:p>
        </w:tc>
        <w:tc>
          <w:tcPr>
            <w:tcW w:w="7836" w:type="dxa"/>
          </w:tcPr>
          <w:p w:rsidR="001C5FFC" w:rsidRPr="001D2D59" w:rsidRDefault="001C5FFC" w:rsidP="00AD03A8">
            <w:pPr>
              <w:tabs>
                <w:tab w:val="left" w:pos="142"/>
              </w:tabs>
              <w:spacing w:after="0" w:line="240" w:lineRule="auto"/>
              <w:jc w:val="both"/>
              <w:rPr>
                <w:rFonts w:ascii="Times New Roman" w:hAnsi="Times New Roman"/>
                <w:bCs/>
                <w:sz w:val="26"/>
                <w:szCs w:val="26"/>
                <w:lang w:eastAsia="ru-RU"/>
              </w:rPr>
            </w:pPr>
            <w:r w:rsidRPr="001D2D59">
              <w:rPr>
                <w:rFonts w:ascii="Times New Roman" w:hAnsi="Times New Roman"/>
                <w:bCs/>
                <w:sz w:val="26"/>
                <w:szCs w:val="26"/>
                <w:lang w:val="uk-UA" w:eastAsia="ru-RU"/>
              </w:rPr>
              <w:t>Інклюзивне навчання студентів з особливими освітніми потребами в системі фізичного виховання молоді</w:t>
            </w:r>
          </w:p>
        </w:tc>
        <w:tc>
          <w:tcPr>
            <w:tcW w:w="1080" w:type="dxa"/>
          </w:tcPr>
          <w:p w:rsidR="001C5FFC" w:rsidRPr="001D2D59" w:rsidRDefault="001C5FFC" w:rsidP="00AD03A8">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2 год</w:t>
            </w:r>
          </w:p>
        </w:tc>
      </w:tr>
      <w:tr w:rsidR="001C5FFC" w:rsidRPr="001D2D59" w:rsidTr="00837CB6">
        <w:tc>
          <w:tcPr>
            <w:tcW w:w="912" w:type="dxa"/>
          </w:tcPr>
          <w:p w:rsidR="001C5FFC" w:rsidRPr="001D2D59" w:rsidRDefault="001C5FFC" w:rsidP="00AD03A8">
            <w:pPr>
              <w:tabs>
                <w:tab w:val="left" w:pos="142"/>
              </w:tabs>
              <w:spacing w:after="0" w:line="240" w:lineRule="auto"/>
              <w:jc w:val="both"/>
              <w:rPr>
                <w:rFonts w:ascii="Times New Roman" w:hAnsi="Times New Roman"/>
                <w:sz w:val="26"/>
                <w:szCs w:val="26"/>
                <w:lang w:val="uk-UA" w:eastAsia="ru-RU"/>
              </w:rPr>
            </w:pPr>
            <w:r w:rsidRPr="001D2D59">
              <w:rPr>
                <w:rFonts w:ascii="Times New Roman" w:hAnsi="Times New Roman"/>
                <w:sz w:val="26"/>
                <w:szCs w:val="26"/>
                <w:lang w:val="uk-UA" w:eastAsia="ru-RU"/>
              </w:rPr>
              <w:t>Разом</w:t>
            </w:r>
          </w:p>
        </w:tc>
        <w:tc>
          <w:tcPr>
            <w:tcW w:w="7836" w:type="dxa"/>
          </w:tcPr>
          <w:p w:rsidR="001C5FFC" w:rsidRPr="001D2D59" w:rsidRDefault="001C5FFC" w:rsidP="00AD03A8">
            <w:pPr>
              <w:tabs>
                <w:tab w:val="left" w:pos="142"/>
              </w:tabs>
              <w:spacing w:after="0" w:line="240" w:lineRule="auto"/>
              <w:jc w:val="both"/>
              <w:rPr>
                <w:rFonts w:ascii="Times New Roman" w:hAnsi="Times New Roman"/>
                <w:bCs/>
                <w:sz w:val="26"/>
                <w:szCs w:val="26"/>
                <w:lang w:val="uk-UA" w:eastAsia="ru-RU"/>
              </w:rPr>
            </w:pPr>
          </w:p>
        </w:tc>
        <w:tc>
          <w:tcPr>
            <w:tcW w:w="1080" w:type="dxa"/>
          </w:tcPr>
          <w:p w:rsidR="001C5FFC" w:rsidRPr="001D2D59" w:rsidRDefault="001C5FFC" w:rsidP="00AD03A8">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10 год</w:t>
            </w:r>
          </w:p>
        </w:tc>
      </w:tr>
    </w:tbl>
    <w:p w:rsidR="001C5FFC" w:rsidRPr="001D2D59" w:rsidRDefault="001C5FFC" w:rsidP="00483061">
      <w:pPr>
        <w:tabs>
          <w:tab w:val="left" w:pos="142"/>
        </w:tabs>
        <w:spacing w:after="0" w:line="240" w:lineRule="auto"/>
        <w:ind w:firstLine="709"/>
        <w:jc w:val="both"/>
        <w:rPr>
          <w:rFonts w:ascii="Times New Roman" w:hAnsi="Times New Roman"/>
          <w:b/>
          <w:sz w:val="26"/>
          <w:szCs w:val="26"/>
          <w:u w:val="single"/>
          <w:lang w:val="uk-UA" w:eastAsia="ru-RU"/>
        </w:rPr>
      </w:pPr>
    </w:p>
    <w:p w:rsidR="001C5FFC" w:rsidRPr="001D2D59" w:rsidRDefault="001C5FFC" w:rsidP="00483061">
      <w:pPr>
        <w:tabs>
          <w:tab w:val="left" w:pos="142"/>
        </w:tabs>
        <w:spacing w:after="0" w:line="240" w:lineRule="auto"/>
        <w:ind w:firstLine="709"/>
        <w:jc w:val="both"/>
        <w:rPr>
          <w:rFonts w:ascii="Times New Roman" w:hAnsi="Times New Roman"/>
          <w:b/>
          <w:sz w:val="26"/>
          <w:szCs w:val="26"/>
          <w:u w:val="single"/>
          <w:lang w:val="uk-UA" w:eastAsia="ru-RU"/>
        </w:rPr>
      </w:pPr>
      <w:r w:rsidRPr="001D2D59">
        <w:rPr>
          <w:rFonts w:ascii="Times New Roman" w:hAnsi="Times New Roman"/>
          <w:b/>
          <w:sz w:val="26"/>
          <w:szCs w:val="26"/>
          <w:u w:val="single"/>
          <w:lang w:val="uk-UA" w:eastAsia="ru-RU"/>
        </w:rPr>
        <w:t>Модуль самостійної роботи</w:t>
      </w:r>
    </w:p>
    <w:p w:rsidR="001C5FFC" w:rsidRPr="001D2D59" w:rsidRDefault="001C5FFC" w:rsidP="00483061">
      <w:pPr>
        <w:tabs>
          <w:tab w:val="left" w:pos="142"/>
        </w:tabs>
        <w:spacing w:after="0" w:line="240" w:lineRule="auto"/>
        <w:ind w:firstLine="709"/>
        <w:jc w:val="both"/>
        <w:rPr>
          <w:rFonts w:ascii="Times New Roman" w:hAnsi="Times New Roman"/>
          <w:b/>
          <w:sz w:val="26"/>
          <w:szCs w:val="26"/>
          <w:u w:val="single"/>
          <w:lang w:val="uk-UA" w:eastAsia="ru-RU"/>
        </w:rPr>
      </w:pPr>
    </w:p>
    <w:tbl>
      <w:tblPr>
        <w:tblW w:w="9790" w:type="dxa"/>
        <w:tblInd w:w="-34" w:type="dxa"/>
        <w:tblLook w:val="00A0"/>
      </w:tblPr>
      <w:tblGrid>
        <w:gridCol w:w="732"/>
        <w:gridCol w:w="8083"/>
        <w:gridCol w:w="975"/>
      </w:tblGrid>
      <w:tr w:rsidR="001C5FFC" w:rsidRPr="001D2D59" w:rsidTr="00AD03A8">
        <w:tc>
          <w:tcPr>
            <w:tcW w:w="736" w:type="dxa"/>
          </w:tcPr>
          <w:p w:rsidR="001C5FFC" w:rsidRPr="001D2D59" w:rsidRDefault="001C5FFC" w:rsidP="00483061">
            <w:pPr>
              <w:numPr>
                <w:ilvl w:val="0"/>
                <w:numId w:val="11"/>
              </w:numPr>
              <w:tabs>
                <w:tab w:val="left" w:pos="142"/>
              </w:tabs>
              <w:spacing w:after="0" w:line="240" w:lineRule="auto"/>
              <w:ind w:left="0" w:firstLine="0"/>
              <w:jc w:val="both"/>
              <w:rPr>
                <w:rFonts w:ascii="Times New Roman" w:hAnsi="Times New Roman"/>
                <w:sz w:val="26"/>
                <w:szCs w:val="26"/>
                <w:lang w:val="uk-UA" w:eastAsia="ru-RU"/>
              </w:rPr>
            </w:pPr>
          </w:p>
        </w:tc>
        <w:tc>
          <w:tcPr>
            <w:tcW w:w="8128" w:type="dxa"/>
          </w:tcPr>
          <w:p w:rsidR="001C5FFC" w:rsidRPr="001D2D59" w:rsidRDefault="001C5FFC" w:rsidP="00AD03A8">
            <w:pPr>
              <w:tabs>
                <w:tab w:val="left" w:pos="142"/>
              </w:tabs>
              <w:spacing w:after="0" w:line="240" w:lineRule="auto"/>
              <w:jc w:val="both"/>
              <w:rPr>
                <w:rFonts w:ascii="Times New Roman" w:hAnsi="Times New Roman"/>
                <w:sz w:val="26"/>
                <w:szCs w:val="26"/>
                <w:lang w:val="uk-UA" w:eastAsia="ru-RU"/>
              </w:rPr>
            </w:pPr>
            <w:r w:rsidRPr="001D2D59">
              <w:rPr>
                <w:rFonts w:ascii="Times New Roman" w:hAnsi="Times New Roman"/>
                <w:sz w:val="26"/>
                <w:szCs w:val="26"/>
                <w:lang w:val="uk-UA" w:eastAsia="ru-RU"/>
              </w:rPr>
              <w:t xml:space="preserve">Особливості основних видів інклюзивної фізичної культури (інклюзивного фізичного виховання, інклюзивного спорту, інклюзивною руховій рекреації і інклюзивній фізичній реабілітації). </w:t>
            </w:r>
          </w:p>
        </w:tc>
        <w:tc>
          <w:tcPr>
            <w:tcW w:w="926" w:type="dxa"/>
          </w:tcPr>
          <w:p w:rsidR="001C5FFC" w:rsidRPr="001D2D59" w:rsidRDefault="001C5FFC" w:rsidP="00AD03A8">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6 год.</w:t>
            </w:r>
          </w:p>
        </w:tc>
      </w:tr>
      <w:tr w:rsidR="001C5FFC" w:rsidRPr="001D2D59" w:rsidTr="00AD03A8">
        <w:tc>
          <w:tcPr>
            <w:tcW w:w="736" w:type="dxa"/>
          </w:tcPr>
          <w:p w:rsidR="001C5FFC" w:rsidRPr="001D2D59" w:rsidRDefault="001C5FFC" w:rsidP="00483061">
            <w:pPr>
              <w:numPr>
                <w:ilvl w:val="0"/>
                <w:numId w:val="11"/>
              </w:numPr>
              <w:tabs>
                <w:tab w:val="left" w:pos="142"/>
              </w:tabs>
              <w:spacing w:after="0" w:line="240" w:lineRule="auto"/>
              <w:ind w:left="0" w:firstLine="0"/>
              <w:jc w:val="both"/>
              <w:rPr>
                <w:rFonts w:ascii="Times New Roman" w:hAnsi="Times New Roman"/>
                <w:sz w:val="26"/>
                <w:szCs w:val="26"/>
                <w:lang w:val="uk-UA" w:eastAsia="ru-RU"/>
              </w:rPr>
            </w:pPr>
          </w:p>
        </w:tc>
        <w:tc>
          <w:tcPr>
            <w:tcW w:w="8128" w:type="dxa"/>
          </w:tcPr>
          <w:p w:rsidR="001C5FFC" w:rsidRPr="001D2D59" w:rsidRDefault="001C5FFC" w:rsidP="00AD03A8">
            <w:pPr>
              <w:tabs>
                <w:tab w:val="left" w:pos="142"/>
              </w:tabs>
              <w:spacing w:after="0" w:line="240" w:lineRule="auto"/>
              <w:jc w:val="both"/>
              <w:rPr>
                <w:rFonts w:ascii="Times New Roman" w:hAnsi="Times New Roman"/>
                <w:sz w:val="26"/>
                <w:szCs w:val="26"/>
                <w:lang w:val="uk-UA" w:eastAsia="ru-RU"/>
              </w:rPr>
            </w:pPr>
            <w:r w:rsidRPr="001D2D59">
              <w:rPr>
                <w:rFonts w:ascii="Times New Roman" w:hAnsi="Times New Roman"/>
                <w:sz w:val="26"/>
                <w:szCs w:val="26"/>
                <w:lang w:val="uk-UA" w:eastAsia="ru-RU"/>
              </w:rPr>
              <w:t>Основні групи (класи) та типологія інвалідів . Міжнародні і національні організації, що займаються інклюзивним спортом.</w:t>
            </w:r>
          </w:p>
        </w:tc>
        <w:tc>
          <w:tcPr>
            <w:tcW w:w="926" w:type="dxa"/>
          </w:tcPr>
          <w:p w:rsidR="001C5FFC" w:rsidRPr="001D2D59" w:rsidRDefault="001C5FFC" w:rsidP="00AD03A8">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6 год.</w:t>
            </w:r>
          </w:p>
        </w:tc>
      </w:tr>
      <w:tr w:rsidR="001C5FFC" w:rsidRPr="001D2D59" w:rsidTr="00AD03A8">
        <w:trPr>
          <w:trHeight w:val="654"/>
        </w:trPr>
        <w:tc>
          <w:tcPr>
            <w:tcW w:w="736" w:type="dxa"/>
          </w:tcPr>
          <w:p w:rsidR="001C5FFC" w:rsidRPr="001D2D59" w:rsidRDefault="001C5FFC" w:rsidP="00483061">
            <w:pPr>
              <w:numPr>
                <w:ilvl w:val="0"/>
                <w:numId w:val="11"/>
              </w:numPr>
              <w:tabs>
                <w:tab w:val="left" w:pos="142"/>
              </w:tabs>
              <w:spacing w:after="0" w:line="240" w:lineRule="auto"/>
              <w:ind w:left="0" w:firstLine="0"/>
              <w:jc w:val="both"/>
              <w:rPr>
                <w:rFonts w:ascii="Times New Roman" w:hAnsi="Times New Roman"/>
                <w:sz w:val="26"/>
                <w:szCs w:val="26"/>
                <w:lang w:val="uk-UA" w:eastAsia="ru-RU"/>
              </w:rPr>
            </w:pPr>
          </w:p>
        </w:tc>
        <w:tc>
          <w:tcPr>
            <w:tcW w:w="8128" w:type="dxa"/>
          </w:tcPr>
          <w:p w:rsidR="001C5FFC" w:rsidRPr="001D2D59" w:rsidRDefault="001C5FFC" w:rsidP="00AD03A8">
            <w:pPr>
              <w:tabs>
                <w:tab w:val="left" w:pos="142"/>
              </w:tabs>
              <w:spacing w:after="0" w:line="240" w:lineRule="auto"/>
              <w:jc w:val="both"/>
              <w:rPr>
                <w:rFonts w:ascii="Times New Roman" w:hAnsi="Times New Roman"/>
                <w:sz w:val="26"/>
                <w:szCs w:val="26"/>
                <w:lang w:val="uk-UA" w:eastAsia="ru-RU"/>
              </w:rPr>
            </w:pPr>
            <w:r w:rsidRPr="001D2D59">
              <w:rPr>
                <w:rFonts w:ascii="Times New Roman" w:hAnsi="Times New Roman"/>
                <w:sz w:val="26"/>
                <w:szCs w:val="26"/>
                <w:lang w:val="uk-UA" w:eastAsia="ru-RU"/>
              </w:rPr>
              <w:t>Особливості проведення інклюзивної рухова рекреація. Форми заняття з інклюзивної фізичної реабілітації.</w:t>
            </w:r>
          </w:p>
        </w:tc>
        <w:tc>
          <w:tcPr>
            <w:tcW w:w="926" w:type="dxa"/>
          </w:tcPr>
          <w:p w:rsidR="001C5FFC" w:rsidRPr="001D2D59" w:rsidRDefault="001C5FFC" w:rsidP="00AD03A8">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6 год.</w:t>
            </w:r>
          </w:p>
        </w:tc>
      </w:tr>
      <w:tr w:rsidR="001C5FFC" w:rsidRPr="001D2D59" w:rsidTr="00837CB6">
        <w:trPr>
          <w:trHeight w:val="613"/>
        </w:trPr>
        <w:tc>
          <w:tcPr>
            <w:tcW w:w="736" w:type="dxa"/>
          </w:tcPr>
          <w:p w:rsidR="001C5FFC" w:rsidRPr="001D2D59" w:rsidRDefault="001C5FFC" w:rsidP="00483061">
            <w:pPr>
              <w:numPr>
                <w:ilvl w:val="0"/>
                <w:numId w:val="11"/>
              </w:numPr>
              <w:tabs>
                <w:tab w:val="left" w:pos="142"/>
              </w:tabs>
              <w:spacing w:after="0" w:line="240" w:lineRule="auto"/>
              <w:ind w:left="0" w:firstLine="0"/>
              <w:jc w:val="both"/>
              <w:rPr>
                <w:rFonts w:ascii="Times New Roman" w:hAnsi="Times New Roman"/>
                <w:sz w:val="26"/>
                <w:szCs w:val="26"/>
                <w:lang w:val="uk-UA" w:eastAsia="ru-RU"/>
              </w:rPr>
            </w:pPr>
          </w:p>
        </w:tc>
        <w:tc>
          <w:tcPr>
            <w:tcW w:w="8128" w:type="dxa"/>
          </w:tcPr>
          <w:p w:rsidR="001C5FFC" w:rsidRPr="001D2D59" w:rsidRDefault="001C5FFC" w:rsidP="00AD03A8">
            <w:pPr>
              <w:tabs>
                <w:tab w:val="left" w:pos="142"/>
              </w:tabs>
              <w:spacing w:after="0" w:line="240" w:lineRule="auto"/>
              <w:jc w:val="both"/>
              <w:rPr>
                <w:rFonts w:ascii="Times New Roman" w:hAnsi="Times New Roman"/>
                <w:sz w:val="26"/>
                <w:szCs w:val="26"/>
                <w:lang w:val="uk-UA" w:eastAsia="ru-RU"/>
              </w:rPr>
            </w:pPr>
            <w:r w:rsidRPr="001D2D59">
              <w:rPr>
                <w:rFonts w:ascii="Times New Roman" w:hAnsi="Times New Roman"/>
                <w:sz w:val="26"/>
                <w:szCs w:val="26"/>
                <w:lang w:val="uk-UA" w:eastAsia="ru-RU"/>
              </w:rPr>
              <w:t>Основи, мета, завдання, методи, засоби, принципи.</w:t>
            </w:r>
            <w:r w:rsidRPr="001D2D59">
              <w:rPr>
                <w:rFonts w:ascii="Times New Roman" w:hAnsi="Times New Roman"/>
                <w:bCs/>
                <w:sz w:val="26"/>
                <w:szCs w:val="26"/>
                <w:lang w:val="uk-UA" w:eastAsia="ru-RU"/>
              </w:rPr>
              <w:t xml:space="preserve"> Види спеціальних (корекційних) освітніх установ. Нормативно-правова база.</w:t>
            </w:r>
          </w:p>
        </w:tc>
        <w:tc>
          <w:tcPr>
            <w:tcW w:w="926" w:type="dxa"/>
          </w:tcPr>
          <w:p w:rsidR="001C5FFC" w:rsidRPr="001D2D59" w:rsidRDefault="001C5FFC" w:rsidP="00AD03A8">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6 год.</w:t>
            </w:r>
          </w:p>
        </w:tc>
      </w:tr>
      <w:tr w:rsidR="001C5FFC" w:rsidRPr="001D2D59" w:rsidTr="00AD03A8">
        <w:tc>
          <w:tcPr>
            <w:tcW w:w="736" w:type="dxa"/>
          </w:tcPr>
          <w:p w:rsidR="001C5FFC" w:rsidRPr="001D2D59" w:rsidRDefault="001C5FFC" w:rsidP="00483061">
            <w:pPr>
              <w:numPr>
                <w:ilvl w:val="0"/>
                <w:numId w:val="11"/>
              </w:numPr>
              <w:tabs>
                <w:tab w:val="left" w:pos="142"/>
              </w:tabs>
              <w:spacing w:after="0" w:line="240" w:lineRule="auto"/>
              <w:ind w:left="0" w:firstLine="0"/>
              <w:jc w:val="both"/>
              <w:rPr>
                <w:rFonts w:ascii="Times New Roman" w:hAnsi="Times New Roman"/>
                <w:sz w:val="26"/>
                <w:szCs w:val="26"/>
                <w:lang w:val="uk-UA" w:eastAsia="ru-RU"/>
              </w:rPr>
            </w:pPr>
          </w:p>
        </w:tc>
        <w:tc>
          <w:tcPr>
            <w:tcW w:w="8128" w:type="dxa"/>
          </w:tcPr>
          <w:p w:rsidR="001C5FFC" w:rsidRPr="001D2D59" w:rsidRDefault="001C5FFC" w:rsidP="00AD03A8">
            <w:pPr>
              <w:tabs>
                <w:tab w:val="left" w:pos="142"/>
              </w:tabs>
              <w:spacing w:after="0" w:line="240" w:lineRule="auto"/>
              <w:jc w:val="both"/>
              <w:rPr>
                <w:rFonts w:ascii="Times New Roman" w:hAnsi="Times New Roman"/>
                <w:sz w:val="26"/>
                <w:szCs w:val="26"/>
                <w:lang w:val="uk-UA" w:eastAsia="ru-RU"/>
              </w:rPr>
            </w:pPr>
            <w:r w:rsidRPr="001D2D59">
              <w:rPr>
                <w:rFonts w:ascii="Times New Roman" w:hAnsi="Times New Roman"/>
                <w:sz w:val="26"/>
                <w:szCs w:val="26"/>
                <w:lang w:val="uk-UA" w:eastAsia="ru-RU"/>
              </w:rPr>
              <w:t xml:space="preserve">Методика </w:t>
            </w:r>
            <w:r w:rsidRPr="001D2D59">
              <w:rPr>
                <w:rFonts w:ascii="Times New Roman" w:hAnsi="Times New Roman"/>
                <w:bCs/>
                <w:sz w:val="26"/>
                <w:szCs w:val="26"/>
                <w:lang w:val="uk-UA" w:eastAsia="ru-RU"/>
              </w:rPr>
              <w:t>ІФК дітей інвалідів і дітей з порушенням сенсорних систем</w:t>
            </w:r>
          </w:p>
        </w:tc>
        <w:tc>
          <w:tcPr>
            <w:tcW w:w="926" w:type="dxa"/>
          </w:tcPr>
          <w:p w:rsidR="001C5FFC" w:rsidRPr="001D2D59" w:rsidRDefault="001C5FFC" w:rsidP="00AD03A8">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6 год.</w:t>
            </w:r>
          </w:p>
        </w:tc>
      </w:tr>
      <w:tr w:rsidR="001C5FFC" w:rsidRPr="001D2D59" w:rsidTr="00AD03A8">
        <w:tc>
          <w:tcPr>
            <w:tcW w:w="8864" w:type="dxa"/>
            <w:gridSpan w:val="2"/>
          </w:tcPr>
          <w:p w:rsidR="001C5FFC" w:rsidRPr="001D2D59" w:rsidRDefault="001C5FFC" w:rsidP="00AD03A8">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Разом</w:t>
            </w:r>
          </w:p>
        </w:tc>
        <w:tc>
          <w:tcPr>
            <w:tcW w:w="926" w:type="dxa"/>
          </w:tcPr>
          <w:p w:rsidR="001C5FFC" w:rsidRPr="001D2D59" w:rsidRDefault="001C5FFC" w:rsidP="00AD03A8">
            <w:pPr>
              <w:tabs>
                <w:tab w:val="left" w:pos="142"/>
              </w:tabs>
              <w:spacing w:after="0" w:line="240" w:lineRule="auto"/>
              <w:rPr>
                <w:rFonts w:ascii="Times New Roman" w:hAnsi="Times New Roman"/>
                <w:sz w:val="26"/>
                <w:szCs w:val="26"/>
                <w:lang w:val="uk-UA" w:eastAsia="ru-RU"/>
              </w:rPr>
            </w:pPr>
            <w:r w:rsidRPr="001D2D59">
              <w:rPr>
                <w:rFonts w:ascii="Times New Roman" w:hAnsi="Times New Roman"/>
                <w:sz w:val="26"/>
                <w:szCs w:val="26"/>
                <w:lang w:val="uk-UA" w:eastAsia="ru-RU"/>
              </w:rPr>
              <w:t>30 год.</w:t>
            </w:r>
          </w:p>
        </w:tc>
      </w:tr>
    </w:tbl>
    <w:p w:rsidR="001C5FFC" w:rsidRPr="001D2D59" w:rsidRDefault="001C5FFC" w:rsidP="00483061">
      <w:pPr>
        <w:tabs>
          <w:tab w:val="left" w:pos="142"/>
        </w:tabs>
        <w:spacing w:after="0" w:line="240" w:lineRule="auto"/>
        <w:ind w:firstLine="709"/>
        <w:jc w:val="center"/>
        <w:rPr>
          <w:rFonts w:ascii="Times New Roman" w:hAnsi="Times New Roman"/>
          <w:b/>
          <w:sz w:val="28"/>
          <w:szCs w:val="28"/>
          <w:lang w:val="uk-UA" w:eastAsia="ru-RU"/>
        </w:rPr>
      </w:pPr>
      <w:r w:rsidRPr="001D2D59">
        <w:rPr>
          <w:rFonts w:ascii="Times New Roman" w:hAnsi="Times New Roman"/>
          <w:bCs/>
          <w:sz w:val="28"/>
          <w:szCs w:val="28"/>
          <w:lang w:val="uk-UA" w:eastAsia="ru-RU"/>
        </w:rPr>
        <w:br w:type="page"/>
      </w:r>
      <w:r w:rsidRPr="001D2D59">
        <w:rPr>
          <w:rFonts w:ascii="Times New Roman" w:hAnsi="Times New Roman"/>
          <w:b/>
          <w:bCs/>
          <w:sz w:val="28"/>
          <w:szCs w:val="28"/>
          <w:lang w:val="uk-UA" w:eastAsia="ru-RU"/>
        </w:rPr>
        <w:t>Змістовий модуль 2</w:t>
      </w:r>
      <w:r w:rsidRPr="001D2D59">
        <w:rPr>
          <w:rFonts w:ascii="Times New Roman" w:hAnsi="Times New Roman"/>
          <w:b/>
          <w:sz w:val="28"/>
          <w:szCs w:val="28"/>
          <w:lang w:val="uk-UA" w:eastAsia="ru-RU"/>
        </w:rPr>
        <w:t>.</w:t>
      </w:r>
    </w:p>
    <w:p w:rsidR="001C5FFC" w:rsidRPr="001D2D59" w:rsidRDefault="001C5FFC" w:rsidP="00483061">
      <w:pPr>
        <w:tabs>
          <w:tab w:val="left" w:pos="142"/>
        </w:tabs>
        <w:spacing w:after="0" w:line="240" w:lineRule="auto"/>
        <w:ind w:firstLine="709"/>
        <w:jc w:val="center"/>
        <w:rPr>
          <w:rFonts w:ascii="Times New Roman" w:hAnsi="Times New Roman"/>
          <w:b/>
          <w:sz w:val="28"/>
          <w:szCs w:val="28"/>
          <w:lang w:val="uk-UA" w:eastAsia="ru-RU"/>
        </w:rPr>
      </w:pPr>
    </w:p>
    <w:p w:rsidR="001C5FFC" w:rsidRPr="001D2D59" w:rsidRDefault="001C5FFC" w:rsidP="00483061">
      <w:pPr>
        <w:tabs>
          <w:tab w:val="left" w:pos="142"/>
        </w:tabs>
        <w:spacing w:after="0" w:line="240" w:lineRule="auto"/>
        <w:ind w:firstLine="709"/>
        <w:jc w:val="center"/>
        <w:rPr>
          <w:rFonts w:ascii="Times New Roman" w:hAnsi="Times New Roman"/>
          <w:b/>
          <w:sz w:val="24"/>
          <w:szCs w:val="24"/>
          <w:lang w:val="uk-UA" w:eastAsia="ru-RU"/>
        </w:rPr>
      </w:pPr>
      <w:r w:rsidRPr="001D2D59">
        <w:rPr>
          <w:rFonts w:ascii="Times New Roman" w:hAnsi="Times New Roman"/>
          <w:b/>
          <w:sz w:val="24"/>
          <w:szCs w:val="24"/>
          <w:lang w:val="uk-UA" w:eastAsia="ru-RU"/>
        </w:rPr>
        <w:t>СИСТЕМА ІНКЛЮЗИВНОЇ ФІЗИЧНОЇ КУЛЬТУРИ В УКРАЇНІ</w:t>
      </w:r>
    </w:p>
    <w:p w:rsidR="001C5FFC" w:rsidRPr="001D2D59" w:rsidRDefault="001C5FFC" w:rsidP="00483061">
      <w:pPr>
        <w:tabs>
          <w:tab w:val="left" w:pos="142"/>
        </w:tabs>
        <w:spacing w:after="0" w:line="240" w:lineRule="auto"/>
        <w:ind w:firstLine="709"/>
        <w:jc w:val="center"/>
        <w:rPr>
          <w:rFonts w:ascii="Times New Roman" w:hAnsi="Times New Roman"/>
          <w:b/>
          <w:sz w:val="28"/>
          <w:szCs w:val="28"/>
          <w:lang w:val="uk-UA" w:eastAsia="ru-RU"/>
        </w:rPr>
      </w:pPr>
    </w:p>
    <w:p w:rsidR="001C5FFC" w:rsidRPr="001D2D59" w:rsidRDefault="001C5FFC" w:rsidP="00483061">
      <w:pPr>
        <w:tabs>
          <w:tab w:val="left" w:pos="142"/>
        </w:tabs>
        <w:spacing w:after="0" w:line="240" w:lineRule="auto"/>
        <w:ind w:firstLine="709"/>
        <w:jc w:val="both"/>
        <w:rPr>
          <w:rFonts w:ascii="Times New Roman" w:hAnsi="Times New Roman"/>
          <w:b/>
          <w:sz w:val="28"/>
          <w:szCs w:val="28"/>
          <w:u w:val="single"/>
          <w:lang w:val="uk-UA" w:eastAsia="ru-RU"/>
        </w:rPr>
      </w:pPr>
      <w:r w:rsidRPr="001D2D59">
        <w:rPr>
          <w:rFonts w:ascii="Times New Roman" w:hAnsi="Times New Roman"/>
          <w:b/>
          <w:sz w:val="28"/>
          <w:szCs w:val="28"/>
          <w:u w:val="single"/>
          <w:lang w:val="uk-UA" w:eastAsia="ru-RU"/>
        </w:rPr>
        <w:t xml:space="preserve">Лекційний модуль </w:t>
      </w:r>
    </w:p>
    <w:p w:rsidR="001C5FFC" w:rsidRPr="001D2D59" w:rsidRDefault="001C5FFC" w:rsidP="00483061">
      <w:pPr>
        <w:tabs>
          <w:tab w:val="left" w:pos="142"/>
        </w:tabs>
        <w:spacing w:after="0" w:line="240" w:lineRule="auto"/>
        <w:ind w:firstLine="709"/>
        <w:jc w:val="both"/>
        <w:rPr>
          <w:rFonts w:ascii="Times New Roman" w:hAnsi="Times New Roman"/>
          <w:b/>
          <w:sz w:val="28"/>
          <w:szCs w:val="28"/>
          <w:u w:val="single"/>
          <w:lang w:val="uk-UA" w:eastAsia="ru-RU"/>
        </w:rPr>
      </w:pPr>
    </w:p>
    <w:tbl>
      <w:tblPr>
        <w:tblW w:w="9828" w:type="dxa"/>
        <w:tblLook w:val="01E0"/>
      </w:tblPr>
      <w:tblGrid>
        <w:gridCol w:w="1008"/>
        <w:gridCol w:w="7740"/>
        <w:gridCol w:w="1080"/>
      </w:tblGrid>
      <w:tr w:rsidR="001C5FFC" w:rsidRPr="0018121E" w:rsidTr="00AD03A8">
        <w:tc>
          <w:tcPr>
            <w:tcW w:w="1008" w:type="dxa"/>
          </w:tcPr>
          <w:p w:rsidR="001C5FFC" w:rsidRPr="0018121E" w:rsidRDefault="001C5FFC" w:rsidP="00483061">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1</w:t>
            </w:r>
          </w:p>
        </w:tc>
        <w:tc>
          <w:tcPr>
            <w:tcW w:w="7740" w:type="dxa"/>
          </w:tcPr>
          <w:p w:rsidR="001C5FFC" w:rsidRPr="0018121E" w:rsidRDefault="001C5FFC" w:rsidP="00483061">
            <w:pPr>
              <w:tabs>
                <w:tab w:val="left" w:pos="142"/>
              </w:tabs>
              <w:spacing w:after="0" w:line="240" w:lineRule="auto"/>
              <w:rPr>
                <w:rFonts w:ascii="Times New Roman" w:hAnsi="Times New Roman"/>
                <w:sz w:val="26"/>
                <w:szCs w:val="26"/>
                <w:lang w:val="uk-UA" w:eastAsia="ru-RU"/>
              </w:rPr>
            </w:pPr>
            <w:r w:rsidRPr="0018121E">
              <w:rPr>
                <w:rFonts w:ascii="Times New Roman" w:hAnsi="Times New Roman"/>
                <w:bCs/>
                <w:sz w:val="26"/>
                <w:szCs w:val="26"/>
                <w:lang w:val="uk-UA" w:eastAsia="ru-RU"/>
              </w:rPr>
              <w:t>Умови доступності закладів освіти для навчання осіб з інвалідністю</w:t>
            </w:r>
          </w:p>
        </w:tc>
        <w:tc>
          <w:tcPr>
            <w:tcW w:w="1080" w:type="dxa"/>
          </w:tcPr>
          <w:p w:rsidR="001C5FFC" w:rsidRPr="0018121E" w:rsidRDefault="001C5FFC" w:rsidP="00483061">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2 год.</w:t>
            </w:r>
          </w:p>
        </w:tc>
      </w:tr>
      <w:tr w:rsidR="001C5FFC" w:rsidRPr="0018121E" w:rsidTr="00AD03A8">
        <w:tc>
          <w:tcPr>
            <w:tcW w:w="1008" w:type="dxa"/>
          </w:tcPr>
          <w:p w:rsidR="001C5FFC" w:rsidRPr="0018121E" w:rsidRDefault="001C5FFC" w:rsidP="00483061">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2</w:t>
            </w:r>
          </w:p>
        </w:tc>
        <w:tc>
          <w:tcPr>
            <w:tcW w:w="7740" w:type="dxa"/>
          </w:tcPr>
          <w:p w:rsidR="001C5FFC" w:rsidRPr="0018121E" w:rsidRDefault="001C5FFC" w:rsidP="00483061">
            <w:pPr>
              <w:tabs>
                <w:tab w:val="left" w:pos="142"/>
              </w:tabs>
              <w:spacing w:after="0" w:line="240" w:lineRule="auto"/>
              <w:rPr>
                <w:rFonts w:ascii="Times New Roman CYR" w:hAnsi="Times New Roman CYR" w:cs="Times New Roman CYR"/>
                <w:sz w:val="26"/>
                <w:szCs w:val="26"/>
                <w:lang w:val="uk-UA" w:eastAsia="ru-RU"/>
              </w:rPr>
            </w:pPr>
            <w:r w:rsidRPr="0018121E">
              <w:rPr>
                <w:rFonts w:ascii="Times New Roman" w:hAnsi="Times New Roman"/>
                <w:sz w:val="26"/>
                <w:szCs w:val="26"/>
                <w:lang w:val="uk-UA" w:eastAsia="ru-RU"/>
              </w:rPr>
              <w:t>Інклюзивне фізичне виховання школярів</w:t>
            </w:r>
          </w:p>
        </w:tc>
        <w:tc>
          <w:tcPr>
            <w:tcW w:w="1080" w:type="dxa"/>
          </w:tcPr>
          <w:p w:rsidR="001C5FFC" w:rsidRPr="0018121E" w:rsidRDefault="001C5FFC" w:rsidP="00483061">
            <w:pPr>
              <w:tabs>
                <w:tab w:val="left" w:pos="142"/>
              </w:tabs>
              <w:spacing w:after="0" w:line="240" w:lineRule="auto"/>
              <w:rPr>
                <w:rFonts w:ascii="Times New Roman" w:hAnsi="Times New Roman"/>
                <w:sz w:val="26"/>
                <w:szCs w:val="26"/>
                <w:lang w:val="uk-UA" w:eastAsia="ru-RU"/>
              </w:rPr>
            </w:pPr>
            <w:r w:rsidRPr="0018121E">
              <w:rPr>
                <w:rFonts w:ascii="Times New Roman" w:hAnsi="Times New Roman"/>
                <w:sz w:val="26"/>
                <w:szCs w:val="26"/>
                <w:lang w:val="uk-UA" w:eastAsia="ru-RU"/>
              </w:rPr>
              <w:t>2 год.</w:t>
            </w:r>
          </w:p>
        </w:tc>
      </w:tr>
      <w:tr w:rsidR="001C5FFC" w:rsidRPr="0018121E" w:rsidTr="00AD03A8">
        <w:tc>
          <w:tcPr>
            <w:tcW w:w="1008" w:type="dxa"/>
          </w:tcPr>
          <w:p w:rsidR="001C5FFC" w:rsidRPr="0018121E" w:rsidRDefault="001C5FFC" w:rsidP="00483061">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3</w:t>
            </w:r>
          </w:p>
        </w:tc>
        <w:tc>
          <w:tcPr>
            <w:tcW w:w="7740" w:type="dxa"/>
          </w:tcPr>
          <w:p w:rsidR="001C5FFC" w:rsidRPr="0018121E" w:rsidRDefault="001C5FFC" w:rsidP="00483061">
            <w:pPr>
              <w:tabs>
                <w:tab w:val="left" w:pos="142"/>
              </w:tabs>
              <w:spacing w:after="0" w:line="240" w:lineRule="auto"/>
              <w:rPr>
                <w:rFonts w:ascii="Times New Roman" w:hAnsi="Times New Roman"/>
                <w:bCs/>
                <w:sz w:val="26"/>
                <w:szCs w:val="26"/>
                <w:lang w:val="uk-UA" w:eastAsia="ru-RU"/>
              </w:rPr>
            </w:pPr>
            <w:r w:rsidRPr="0018121E">
              <w:rPr>
                <w:rFonts w:ascii="Times New Roman" w:hAnsi="Times New Roman"/>
                <w:bCs/>
                <w:sz w:val="26"/>
                <w:szCs w:val="26"/>
                <w:lang w:val="uk-UA" w:eastAsia="ru-RU"/>
              </w:rPr>
              <w:t>Інклюзивна освіта в педагогіці і практиці діяльності школи</w:t>
            </w:r>
          </w:p>
        </w:tc>
        <w:tc>
          <w:tcPr>
            <w:tcW w:w="1080" w:type="dxa"/>
          </w:tcPr>
          <w:p w:rsidR="001C5FFC" w:rsidRPr="0018121E" w:rsidRDefault="001C5FFC" w:rsidP="00483061">
            <w:pPr>
              <w:tabs>
                <w:tab w:val="left" w:pos="142"/>
              </w:tabs>
              <w:spacing w:after="0" w:line="240" w:lineRule="auto"/>
              <w:rPr>
                <w:rFonts w:ascii="Times New Roman" w:hAnsi="Times New Roman"/>
                <w:sz w:val="26"/>
                <w:szCs w:val="26"/>
                <w:lang w:val="uk-UA" w:eastAsia="ru-RU"/>
              </w:rPr>
            </w:pPr>
            <w:r w:rsidRPr="0018121E">
              <w:rPr>
                <w:rFonts w:ascii="Times New Roman" w:hAnsi="Times New Roman"/>
                <w:sz w:val="26"/>
                <w:szCs w:val="26"/>
                <w:lang w:val="uk-UA" w:eastAsia="ru-RU"/>
              </w:rPr>
              <w:t>2 год.</w:t>
            </w:r>
          </w:p>
        </w:tc>
      </w:tr>
      <w:tr w:rsidR="001C5FFC" w:rsidRPr="0018121E" w:rsidTr="00AD03A8">
        <w:tc>
          <w:tcPr>
            <w:tcW w:w="1008" w:type="dxa"/>
          </w:tcPr>
          <w:p w:rsidR="001C5FFC" w:rsidRPr="0018121E" w:rsidRDefault="001C5FFC" w:rsidP="00483061">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4</w:t>
            </w:r>
          </w:p>
        </w:tc>
        <w:tc>
          <w:tcPr>
            <w:tcW w:w="7740" w:type="dxa"/>
          </w:tcPr>
          <w:p w:rsidR="001C5FFC" w:rsidRPr="0018121E" w:rsidRDefault="001C5FFC" w:rsidP="00483061">
            <w:pPr>
              <w:tabs>
                <w:tab w:val="left" w:pos="142"/>
              </w:tabs>
              <w:spacing w:after="0" w:line="240" w:lineRule="auto"/>
              <w:rPr>
                <w:rFonts w:ascii="Times New Roman" w:hAnsi="Times New Roman"/>
                <w:sz w:val="26"/>
                <w:szCs w:val="26"/>
                <w:lang w:val="uk-UA" w:eastAsia="ru-RU"/>
              </w:rPr>
            </w:pPr>
            <w:r w:rsidRPr="0018121E">
              <w:rPr>
                <w:rFonts w:ascii="Times New Roman" w:hAnsi="Times New Roman"/>
                <w:bCs/>
                <w:sz w:val="26"/>
                <w:szCs w:val="26"/>
                <w:lang w:val="uk-UA" w:eastAsia="ru-RU"/>
              </w:rPr>
              <w:t>Засоби інклюзивного фізичного виховання. Методи інклюзивного фізичного виховання. Матеріально-технічне забезпечення інклюзивного фізичного виховання</w:t>
            </w:r>
          </w:p>
        </w:tc>
        <w:tc>
          <w:tcPr>
            <w:tcW w:w="1080" w:type="dxa"/>
          </w:tcPr>
          <w:p w:rsidR="001C5FFC" w:rsidRPr="0018121E" w:rsidRDefault="001C5FFC" w:rsidP="00483061">
            <w:pPr>
              <w:tabs>
                <w:tab w:val="left" w:pos="142"/>
              </w:tabs>
              <w:spacing w:after="0" w:line="240" w:lineRule="auto"/>
              <w:rPr>
                <w:rFonts w:ascii="Times New Roman" w:hAnsi="Times New Roman"/>
                <w:sz w:val="26"/>
                <w:szCs w:val="26"/>
                <w:lang w:val="uk-UA" w:eastAsia="ru-RU"/>
              </w:rPr>
            </w:pPr>
            <w:r w:rsidRPr="0018121E">
              <w:rPr>
                <w:rFonts w:ascii="Times New Roman" w:hAnsi="Times New Roman"/>
                <w:sz w:val="26"/>
                <w:szCs w:val="26"/>
                <w:lang w:val="uk-UA" w:eastAsia="ru-RU"/>
              </w:rPr>
              <w:t>2 год.</w:t>
            </w:r>
          </w:p>
        </w:tc>
      </w:tr>
      <w:tr w:rsidR="001C5FFC" w:rsidRPr="0018121E" w:rsidTr="00AD03A8">
        <w:tc>
          <w:tcPr>
            <w:tcW w:w="1008" w:type="dxa"/>
          </w:tcPr>
          <w:p w:rsidR="001C5FFC" w:rsidRPr="0018121E" w:rsidRDefault="001C5FFC" w:rsidP="00483061">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5</w:t>
            </w:r>
          </w:p>
        </w:tc>
        <w:tc>
          <w:tcPr>
            <w:tcW w:w="7740" w:type="dxa"/>
          </w:tcPr>
          <w:p w:rsidR="001C5FFC" w:rsidRPr="0018121E" w:rsidRDefault="001C5FFC" w:rsidP="00483061">
            <w:pPr>
              <w:tabs>
                <w:tab w:val="left" w:pos="142"/>
              </w:tabs>
              <w:spacing w:after="0" w:line="240" w:lineRule="auto"/>
              <w:rPr>
                <w:rFonts w:ascii="Times New Roman CYR" w:hAnsi="Times New Roman CYR" w:cs="Times New Roman CYR"/>
                <w:sz w:val="26"/>
                <w:szCs w:val="26"/>
                <w:lang w:val="uk-UA" w:eastAsia="ru-RU"/>
              </w:rPr>
            </w:pPr>
            <w:r w:rsidRPr="0018121E">
              <w:rPr>
                <w:rFonts w:ascii="Times New Roman" w:hAnsi="Times New Roman"/>
                <w:bCs/>
                <w:sz w:val="26"/>
                <w:szCs w:val="26"/>
                <w:lang w:val="uk-UA" w:eastAsia="ru-RU"/>
              </w:rPr>
              <w:t>Профілактика травматизму в інклюзивному фізичному вихованні. Форми інклюзивного фізичного виховання. Вчитель у інклюзивному фізичному вихованні</w:t>
            </w:r>
          </w:p>
        </w:tc>
        <w:tc>
          <w:tcPr>
            <w:tcW w:w="1080" w:type="dxa"/>
          </w:tcPr>
          <w:p w:rsidR="001C5FFC" w:rsidRPr="0018121E" w:rsidRDefault="001C5FFC" w:rsidP="00483061">
            <w:pPr>
              <w:tabs>
                <w:tab w:val="left" w:pos="142"/>
              </w:tabs>
              <w:spacing w:after="0" w:line="240" w:lineRule="auto"/>
              <w:rPr>
                <w:rFonts w:ascii="Times New Roman" w:hAnsi="Times New Roman"/>
                <w:sz w:val="26"/>
                <w:szCs w:val="26"/>
                <w:lang w:val="uk-UA" w:eastAsia="ru-RU"/>
              </w:rPr>
            </w:pPr>
            <w:r w:rsidRPr="0018121E">
              <w:rPr>
                <w:rFonts w:ascii="Times New Roman" w:hAnsi="Times New Roman"/>
                <w:sz w:val="26"/>
                <w:szCs w:val="26"/>
                <w:lang w:val="uk-UA" w:eastAsia="ru-RU"/>
              </w:rPr>
              <w:t>2 год.</w:t>
            </w:r>
          </w:p>
        </w:tc>
      </w:tr>
      <w:tr w:rsidR="001C5FFC" w:rsidRPr="0018121E" w:rsidTr="00AD03A8">
        <w:tc>
          <w:tcPr>
            <w:tcW w:w="1008" w:type="dxa"/>
          </w:tcPr>
          <w:p w:rsidR="001C5FFC" w:rsidRPr="0018121E" w:rsidRDefault="001C5FFC" w:rsidP="00AD03A8">
            <w:pPr>
              <w:tabs>
                <w:tab w:val="left" w:pos="142"/>
              </w:tabs>
              <w:spacing w:after="0" w:line="240" w:lineRule="auto"/>
              <w:rPr>
                <w:rFonts w:ascii="Times New Roman" w:hAnsi="Times New Roman"/>
                <w:sz w:val="26"/>
                <w:szCs w:val="26"/>
                <w:lang w:val="uk-UA" w:eastAsia="ru-RU"/>
              </w:rPr>
            </w:pPr>
            <w:r w:rsidRPr="0018121E">
              <w:rPr>
                <w:rFonts w:ascii="Times New Roman" w:hAnsi="Times New Roman"/>
                <w:sz w:val="26"/>
                <w:szCs w:val="26"/>
                <w:lang w:val="uk-UA" w:eastAsia="ru-RU"/>
              </w:rPr>
              <w:t>Разом</w:t>
            </w:r>
          </w:p>
        </w:tc>
        <w:tc>
          <w:tcPr>
            <w:tcW w:w="7740" w:type="dxa"/>
          </w:tcPr>
          <w:p w:rsidR="001C5FFC" w:rsidRPr="0018121E" w:rsidRDefault="001C5FFC" w:rsidP="00AD03A8">
            <w:pPr>
              <w:tabs>
                <w:tab w:val="left" w:pos="142"/>
              </w:tabs>
              <w:spacing w:after="0" w:line="240" w:lineRule="auto"/>
              <w:rPr>
                <w:rFonts w:ascii="Times New Roman" w:hAnsi="Times New Roman"/>
                <w:sz w:val="26"/>
                <w:szCs w:val="26"/>
                <w:lang w:val="uk-UA" w:eastAsia="ru-RU"/>
              </w:rPr>
            </w:pPr>
            <w:r w:rsidRPr="0018121E">
              <w:rPr>
                <w:rFonts w:ascii="Times New Roman" w:hAnsi="Times New Roman"/>
                <w:sz w:val="26"/>
                <w:szCs w:val="26"/>
                <w:lang w:val="uk-UA" w:eastAsia="ru-RU"/>
              </w:rPr>
              <w:t>.</w:t>
            </w:r>
          </w:p>
        </w:tc>
        <w:tc>
          <w:tcPr>
            <w:tcW w:w="1080" w:type="dxa"/>
          </w:tcPr>
          <w:p w:rsidR="001C5FFC" w:rsidRPr="0018121E" w:rsidRDefault="001C5FFC" w:rsidP="00AD03A8">
            <w:pPr>
              <w:tabs>
                <w:tab w:val="left" w:pos="142"/>
              </w:tabs>
              <w:spacing w:after="0" w:line="240" w:lineRule="auto"/>
              <w:rPr>
                <w:rFonts w:ascii="Times New Roman" w:hAnsi="Times New Roman"/>
                <w:sz w:val="26"/>
                <w:szCs w:val="26"/>
                <w:lang w:val="uk-UA" w:eastAsia="ru-RU"/>
              </w:rPr>
            </w:pPr>
            <w:r w:rsidRPr="0018121E">
              <w:rPr>
                <w:rFonts w:ascii="Times New Roman" w:hAnsi="Times New Roman"/>
                <w:sz w:val="26"/>
                <w:szCs w:val="26"/>
                <w:lang w:val="uk-UA" w:eastAsia="ru-RU"/>
              </w:rPr>
              <w:t>10 год</w:t>
            </w:r>
          </w:p>
        </w:tc>
      </w:tr>
    </w:tbl>
    <w:p w:rsidR="001C5FFC" w:rsidRPr="001D2D59" w:rsidRDefault="001C5FFC" w:rsidP="00483061">
      <w:pPr>
        <w:tabs>
          <w:tab w:val="left" w:pos="142"/>
        </w:tabs>
        <w:spacing w:after="0" w:line="240" w:lineRule="auto"/>
        <w:ind w:firstLine="709"/>
        <w:jc w:val="both"/>
        <w:rPr>
          <w:rFonts w:ascii="Times New Roman" w:hAnsi="Times New Roman"/>
          <w:sz w:val="28"/>
          <w:szCs w:val="28"/>
          <w:lang w:val="uk-UA" w:eastAsia="ru-RU"/>
        </w:rPr>
      </w:pPr>
    </w:p>
    <w:p w:rsidR="001C5FFC" w:rsidRPr="001D2D59" w:rsidRDefault="001C5FFC" w:rsidP="00483061">
      <w:pPr>
        <w:tabs>
          <w:tab w:val="left" w:pos="142"/>
        </w:tabs>
        <w:spacing w:after="0" w:line="240" w:lineRule="auto"/>
        <w:ind w:firstLine="709"/>
        <w:jc w:val="both"/>
        <w:rPr>
          <w:rFonts w:ascii="Times New Roman" w:hAnsi="Times New Roman"/>
          <w:b/>
          <w:sz w:val="28"/>
          <w:szCs w:val="28"/>
          <w:u w:val="single"/>
          <w:lang w:val="uk-UA" w:eastAsia="ru-RU"/>
        </w:rPr>
      </w:pPr>
      <w:r w:rsidRPr="001D2D59">
        <w:rPr>
          <w:rFonts w:ascii="Times New Roman" w:hAnsi="Times New Roman"/>
          <w:b/>
          <w:sz w:val="28"/>
          <w:szCs w:val="28"/>
          <w:u w:val="single"/>
          <w:lang w:val="uk-UA" w:eastAsia="ru-RU"/>
        </w:rPr>
        <w:t>Практичний модуль</w:t>
      </w:r>
    </w:p>
    <w:p w:rsidR="001C5FFC" w:rsidRPr="001D2D59" w:rsidRDefault="001C5FFC" w:rsidP="00483061">
      <w:pPr>
        <w:tabs>
          <w:tab w:val="left" w:pos="142"/>
        </w:tabs>
        <w:spacing w:after="0" w:line="240" w:lineRule="auto"/>
        <w:ind w:firstLine="709"/>
        <w:jc w:val="both"/>
        <w:rPr>
          <w:rFonts w:ascii="Times New Roman" w:hAnsi="Times New Roman"/>
          <w:b/>
          <w:sz w:val="28"/>
          <w:szCs w:val="28"/>
          <w:u w:val="single"/>
          <w:lang w:val="uk-UA" w:eastAsia="ru-RU"/>
        </w:rPr>
      </w:pPr>
    </w:p>
    <w:tbl>
      <w:tblPr>
        <w:tblW w:w="9828" w:type="dxa"/>
        <w:tblLook w:val="01E0"/>
      </w:tblPr>
      <w:tblGrid>
        <w:gridCol w:w="1008"/>
        <w:gridCol w:w="7740"/>
        <w:gridCol w:w="1080"/>
      </w:tblGrid>
      <w:tr w:rsidR="001C5FFC" w:rsidRPr="0018121E" w:rsidTr="00AD03A8">
        <w:tc>
          <w:tcPr>
            <w:tcW w:w="1008" w:type="dxa"/>
          </w:tcPr>
          <w:p w:rsidR="001C5FFC" w:rsidRPr="0018121E" w:rsidRDefault="001C5FFC" w:rsidP="00AD03A8">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1</w:t>
            </w:r>
          </w:p>
        </w:tc>
        <w:tc>
          <w:tcPr>
            <w:tcW w:w="7740" w:type="dxa"/>
          </w:tcPr>
          <w:p w:rsidR="001C5FFC" w:rsidRPr="0018121E" w:rsidRDefault="001C5FFC" w:rsidP="00AD03A8">
            <w:pPr>
              <w:tabs>
                <w:tab w:val="left" w:pos="142"/>
              </w:tabs>
              <w:spacing w:after="0" w:line="240" w:lineRule="auto"/>
              <w:rPr>
                <w:rFonts w:ascii="Times New Roman" w:hAnsi="Times New Roman"/>
                <w:sz w:val="26"/>
                <w:szCs w:val="26"/>
                <w:lang w:val="uk-UA" w:eastAsia="ru-RU"/>
              </w:rPr>
            </w:pPr>
            <w:r w:rsidRPr="0018121E">
              <w:rPr>
                <w:rFonts w:ascii="Times New Roman" w:hAnsi="Times New Roman"/>
                <w:sz w:val="26"/>
                <w:szCs w:val="26"/>
                <w:lang w:val="uk-UA" w:eastAsia="ru-RU"/>
              </w:rPr>
              <w:t xml:space="preserve">Методика </w:t>
            </w:r>
            <w:r w:rsidRPr="0018121E">
              <w:rPr>
                <w:rFonts w:ascii="Times New Roman" w:hAnsi="Times New Roman"/>
                <w:bCs/>
                <w:sz w:val="26"/>
                <w:szCs w:val="26"/>
                <w:lang w:val="uk-UA" w:eastAsia="ru-RU"/>
              </w:rPr>
              <w:t>ІФК дітей інвалідів і дітей з порушенням слуху</w:t>
            </w:r>
          </w:p>
        </w:tc>
        <w:tc>
          <w:tcPr>
            <w:tcW w:w="1080" w:type="dxa"/>
          </w:tcPr>
          <w:p w:rsidR="001C5FFC" w:rsidRPr="0018121E" w:rsidRDefault="001C5FFC" w:rsidP="00AD03A8">
            <w:pPr>
              <w:tabs>
                <w:tab w:val="left" w:pos="142"/>
              </w:tabs>
              <w:spacing w:after="0" w:line="240" w:lineRule="auto"/>
              <w:rPr>
                <w:rFonts w:ascii="Times New Roman" w:hAnsi="Times New Roman"/>
                <w:sz w:val="26"/>
                <w:szCs w:val="26"/>
                <w:lang w:val="uk-UA" w:eastAsia="ru-RU"/>
              </w:rPr>
            </w:pPr>
            <w:r w:rsidRPr="0018121E">
              <w:rPr>
                <w:rFonts w:ascii="Times New Roman" w:hAnsi="Times New Roman"/>
                <w:sz w:val="26"/>
                <w:szCs w:val="26"/>
                <w:lang w:val="uk-UA" w:eastAsia="ru-RU"/>
              </w:rPr>
              <w:t>2 год.</w:t>
            </w:r>
          </w:p>
        </w:tc>
      </w:tr>
      <w:tr w:rsidR="001C5FFC" w:rsidRPr="0018121E" w:rsidTr="00AD03A8">
        <w:tc>
          <w:tcPr>
            <w:tcW w:w="1008" w:type="dxa"/>
          </w:tcPr>
          <w:p w:rsidR="001C5FFC" w:rsidRPr="0018121E" w:rsidRDefault="001C5FFC" w:rsidP="00AD03A8">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2</w:t>
            </w:r>
          </w:p>
        </w:tc>
        <w:tc>
          <w:tcPr>
            <w:tcW w:w="7740" w:type="dxa"/>
          </w:tcPr>
          <w:p w:rsidR="001C5FFC" w:rsidRPr="0018121E" w:rsidRDefault="001C5FFC" w:rsidP="00AD03A8">
            <w:pPr>
              <w:tabs>
                <w:tab w:val="left" w:pos="142"/>
              </w:tabs>
              <w:spacing w:after="0" w:line="240" w:lineRule="auto"/>
              <w:rPr>
                <w:rFonts w:ascii="Times New Roman" w:hAnsi="Times New Roman"/>
                <w:sz w:val="26"/>
                <w:szCs w:val="26"/>
                <w:lang w:val="uk-UA" w:eastAsia="ru-RU"/>
              </w:rPr>
            </w:pPr>
            <w:bookmarkStart w:id="1" w:name="_Hlk34156527"/>
            <w:r w:rsidRPr="0018121E">
              <w:rPr>
                <w:rFonts w:ascii="Times New Roman" w:hAnsi="Times New Roman"/>
                <w:sz w:val="26"/>
                <w:szCs w:val="26"/>
                <w:lang w:val="uk-UA" w:eastAsia="ru-RU"/>
              </w:rPr>
              <w:t xml:space="preserve">Методика </w:t>
            </w:r>
            <w:r w:rsidRPr="0018121E">
              <w:rPr>
                <w:rFonts w:ascii="Times New Roman" w:hAnsi="Times New Roman"/>
                <w:bCs/>
                <w:sz w:val="26"/>
                <w:szCs w:val="26"/>
                <w:lang w:val="uk-UA" w:eastAsia="ru-RU"/>
              </w:rPr>
              <w:t>ІФК дітей інвалідів і дітей з порушенням зору</w:t>
            </w:r>
            <w:bookmarkEnd w:id="1"/>
          </w:p>
        </w:tc>
        <w:tc>
          <w:tcPr>
            <w:tcW w:w="1080" w:type="dxa"/>
          </w:tcPr>
          <w:p w:rsidR="001C5FFC" w:rsidRPr="0018121E" w:rsidRDefault="001C5FFC" w:rsidP="00AD03A8">
            <w:pPr>
              <w:tabs>
                <w:tab w:val="left" w:pos="142"/>
              </w:tabs>
              <w:spacing w:after="0" w:line="240" w:lineRule="auto"/>
              <w:rPr>
                <w:rFonts w:ascii="Times New Roman" w:hAnsi="Times New Roman"/>
                <w:sz w:val="26"/>
                <w:szCs w:val="26"/>
                <w:lang w:val="uk-UA" w:eastAsia="ru-RU"/>
              </w:rPr>
            </w:pPr>
            <w:r w:rsidRPr="0018121E">
              <w:rPr>
                <w:rFonts w:ascii="Times New Roman" w:hAnsi="Times New Roman"/>
                <w:sz w:val="26"/>
                <w:szCs w:val="26"/>
                <w:lang w:val="uk-UA" w:eastAsia="ru-RU"/>
              </w:rPr>
              <w:t>2 год.</w:t>
            </w:r>
          </w:p>
        </w:tc>
      </w:tr>
      <w:tr w:rsidR="001C5FFC" w:rsidRPr="0018121E" w:rsidTr="00AD03A8">
        <w:tc>
          <w:tcPr>
            <w:tcW w:w="1008" w:type="dxa"/>
          </w:tcPr>
          <w:p w:rsidR="001C5FFC" w:rsidRPr="0018121E" w:rsidRDefault="001C5FFC" w:rsidP="00AD03A8">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3</w:t>
            </w:r>
          </w:p>
        </w:tc>
        <w:tc>
          <w:tcPr>
            <w:tcW w:w="7740" w:type="dxa"/>
          </w:tcPr>
          <w:p w:rsidR="001C5FFC" w:rsidRPr="0018121E" w:rsidRDefault="001C5FFC" w:rsidP="00AD03A8">
            <w:pPr>
              <w:tabs>
                <w:tab w:val="left" w:pos="142"/>
              </w:tabs>
              <w:spacing w:after="0" w:line="240" w:lineRule="auto"/>
              <w:jc w:val="both"/>
              <w:rPr>
                <w:rFonts w:ascii="Times New Roman" w:hAnsi="Times New Roman"/>
                <w:sz w:val="26"/>
                <w:szCs w:val="26"/>
                <w:lang w:val="uk-UA" w:eastAsia="ru-RU"/>
              </w:rPr>
            </w:pPr>
            <w:bookmarkStart w:id="2" w:name="_Hlk34156628"/>
            <w:r w:rsidRPr="0018121E">
              <w:rPr>
                <w:rFonts w:ascii="Times New Roman" w:hAnsi="Times New Roman"/>
                <w:sz w:val="26"/>
                <w:szCs w:val="26"/>
                <w:lang w:val="uk-UA" w:eastAsia="ru-RU"/>
              </w:rPr>
              <w:t xml:space="preserve">Методика </w:t>
            </w:r>
            <w:r w:rsidRPr="0018121E">
              <w:rPr>
                <w:rFonts w:ascii="Times New Roman" w:hAnsi="Times New Roman"/>
                <w:bCs/>
                <w:sz w:val="26"/>
                <w:szCs w:val="26"/>
                <w:lang w:val="uk-UA" w:eastAsia="ru-RU"/>
              </w:rPr>
              <w:t>ІФК дітей з ДЦП і дітей з порушенням ОРА</w:t>
            </w:r>
            <w:bookmarkEnd w:id="2"/>
          </w:p>
        </w:tc>
        <w:tc>
          <w:tcPr>
            <w:tcW w:w="1080" w:type="dxa"/>
          </w:tcPr>
          <w:p w:rsidR="001C5FFC" w:rsidRPr="0018121E" w:rsidRDefault="001C5FFC" w:rsidP="00AD03A8">
            <w:pPr>
              <w:tabs>
                <w:tab w:val="left" w:pos="142"/>
              </w:tabs>
              <w:spacing w:after="0" w:line="240" w:lineRule="auto"/>
              <w:rPr>
                <w:rFonts w:ascii="Times New Roman" w:hAnsi="Times New Roman"/>
                <w:sz w:val="26"/>
                <w:szCs w:val="26"/>
                <w:lang w:val="uk-UA" w:eastAsia="ru-RU"/>
              </w:rPr>
            </w:pPr>
            <w:r w:rsidRPr="0018121E">
              <w:rPr>
                <w:rFonts w:ascii="Times New Roman" w:hAnsi="Times New Roman"/>
                <w:sz w:val="26"/>
                <w:szCs w:val="26"/>
                <w:lang w:val="uk-UA" w:eastAsia="ru-RU"/>
              </w:rPr>
              <w:t>2 год.</w:t>
            </w:r>
          </w:p>
        </w:tc>
      </w:tr>
      <w:tr w:rsidR="001C5FFC" w:rsidRPr="0018121E" w:rsidTr="00AD03A8">
        <w:tc>
          <w:tcPr>
            <w:tcW w:w="1008" w:type="dxa"/>
          </w:tcPr>
          <w:p w:rsidR="001C5FFC" w:rsidRPr="0018121E" w:rsidRDefault="001C5FFC" w:rsidP="00AD03A8">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4</w:t>
            </w:r>
          </w:p>
        </w:tc>
        <w:tc>
          <w:tcPr>
            <w:tcW w:w="7740" w:type="dxa"/>
          </w:tcPr>
          <w:p w:rsidR="001C5FFC" w:rsidRPr="0018121E" w:rsidRDefault="001C5FFC" w:rsidP="00AD03A8">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Методика ІФК дітей з порушенням інтелекту</w:t>
            </w:r>
          </w:p>
        </w:tc>
        <w:tc>
          <w:tcPr>
            <w:tcW w:w="1080" w:type="dxa"/>
          </w:tcPr>
          <w:p w:rsidR="001C5FFC" w:rsidRPr="0018121E" w:rsidRDefault="001C5FFC" w:rsidP="00AD03A8">
            <w:pPr>
              <w:tabs>
                <w:tab w:val="left" w:pos="142"/>
              </w:tabs>
              <w:spacing w:after="0" w:line="240" w:lineRule="auto"/>
              <w:rPr>
                <w:rFonts w:ascii="Times New Roman" w:hAnsi="Times New Roman"/>
                <w:sz w:val="26"/>
                <w:szCs w:val="26"/>
                <w:lang w:val="uk-UA" w:eastAsia="ru-RU"/>
              </w:rPr>
            </w:pPr>
            <w:r w:rsidRPr="0018121E">
              <w:rPr>
                <w:rFonts w:ascii="Times New Roman" w:hAnsi="Times New Roman"/>
                <w:sz w:val="26"/>
                <w:szCs w:val="26"/>
                <w:lang w:val="uk-UA" w:eastAsia="ru-RU"/>
              </w:rPr>
              <w:t>2 год.</w:t>
            </w:r>
          </w:p>
        </w:tc>
      </w:tr>
      <w:tr w:rsidR="001C5FFC" w:rsidRPr="0018121E" w:rsidTr="00AD03A8">
        <w:tc>
          <w:tcPr>
            <w:tcW w:w="1008" w:type="dxa"/>
          </w:tcPr>
          <w:p w:rsidR="001C5FFC" w:rsidRPr="0018121E" w:rsidRDefault="001C5FFC" w:rsidP="00AD03A8">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Разом</w:t>
            </w:r>
          </w:p>
        </w:tc>
        <w:tc>
          <w:tcPr>
            <w:tcW w:w="7740" w:type="dxa"/>
          </w:tcPr>
          <w:p w:rsidR="001C5FFC" w:rsidRPr="0018121E" w:rsidRDefault="001C5FFC" w:rsidP="00AD03A8">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w:t>
            </w:r>
          </w:p>
        </w:tc>
        <w:tc>
          <w:tcPr>
            <w:tcW w:w="1080" w:type="dxa"/>
          </w:tcPr>
          <w:p w:rsidR="001C5FFC" w:rsidRPr="0018121E" w:rsidRDefault="001C5FFC" w:rsidP="00AD03A8">
            <w:pPr>
              <w:tabs>
                <w:tab w:val="left" w:pos="142"/>
              </w:tabs>
              <w:spacing w:after="0" w:line="240" w:lineRule="auto"/>
              <w:rPr>
                <w:rFonts w:ascii="Times New Roman" w:hAnsi="Times New Roman"/>
                <w:sz w:val="26"/>
                <w:szCs w:val="26"/>
                <w:lang w:val="uk-UA" w:eastAsia="ru-RU"/>
              </w:rPr>
            </w:pPr>
            <w:r w:rsidRPr="0018121E">
              <w:rPr>
                <w:rFonts w:ascii="Times New Roman" w:hAnsi="Times New Roman"/>
                <w:sz w:val="26"/>
                <w:szCs w:val="26"/>
                <w:lang w:val="uk-UA" w:eastAsia="ru-RU"/>
              </w:rPr>
              <w:t>8 год</w:t>
            </w:r>
          </w:p>
        </w:tc>
      </w:tr>
    </w:tbl>
    <w:p w:rsidR="001C5FFC" w:rsidRPr="001D2D59" w:rsidRDefault="001C5FFC" w:rsidP="00483061">
      <w:pPr>
        <w:tabs>
          <w:tab w:val="left" w:pos="142"/>
        </w:tabs>
        <w:spacing w:after="0" w:line="240" w:lineRule="auto"/>
        <w:ind w:firstLine="709"/>
        <w:jc w:val="both"/>
        <w:rPr>
          <w:rFonts w:ascii="Times New Roman" w:hAnsi="Times New Roman"/>
          <w:sz w:val="28"/>
          <w:szCs w:val="28"/>
          <w:lang w:val="uk-UA" w:eastAsia="ru-RU"/>
        </w:rPr>
      </w:pPr>
    </w:p>
    <w:p w:rsidR="001C5FFC" w:rsidRPr="001D2D59" w:rsidRDefault="001C5FFC" w:rsidP="00483061">
      <w:pPr>
        <w:tabs>
          <w:tab w:val="left" w:pos="142"/>
        </w:tabs>
        <w:spacing w:after="0" w:line="240" w:lineRule="auto"/>
        <w:ind w:firstLine="709"/>
        <w:jc w:val="both"/>
        <w:rPr>
          <w:rFonts w:ascii="Times New Roman" w:hAnsi="Times New Roman"/>
          <w:b/>
          <w:sz w:val="28"/>
          <w:szCs w:val="28"/>
          <w:u w:val="single"/>
          <w:lang w:val="uk-UA" w:eastAsia="ru-RU"/>
        </w:rPr>
      </w:pPr>
    </w:p>
    <w:p w:rsidR="001C5FFC" w:rsidRPr="001D2D59" w:rsidRDefault="001C5FFC" w:rsidP="00483061">
      <w:pPr>
        <w:tabs>
          <w:tab w:val="left" w:pos="142"/>
        </w:tabs>
        <w:spacing w:after="0" w:line="240" w:lineRule="auto"/>
        <w:ind w:firstLine="709"/>
        <w:jc w:val="both"/>
        <w:rPr>
          <w:rFonts w:ascii="Times New Roman" w:hAnsi="Times New Roman"/>
          <w:b/>
          <w:sz w:val="28"/>
          <w:szCs w:val="28"/>
          <w:u w:val="single"/>
          <w:lang w:val="uk-UA" w:eastAsia="ru-RU"/>
        </w:rPr>
      </w:pPr>
      <w:r w:rsidRPr="001D2D59">
        <w:rPr>
          <w:rFonts w:ascii="Times New Roman" w:hAnsi="Times New Roman"/>
          <w:b/>
          <w:sz w:val="28"/>
          <w:szCs w:val="28"/>
          <w:u w:val="single"/>
          <w:lang w:val="uk-UA" w:eastAsia="ru-RU"/>
        </w:rPr>
        <w:t>Модуль самостійної роботи</w:t>
      </w:r>
    </w:p>
    <w:p w:rsidR="001C5FFC" w:rsidRPr="001D2D59" w:rsidRDefault="001C5FFC" w:rsidP="00483061">
      <w:pPr>
        <w:tabs>
          <w:tab w:val="left" w:pos="142"/>
        </w:tabs>
        <w:spacing w:after="0" w:line="240" w:lineRule="auto"/>
        <w:ind w:firstLine="709"/>
        <w:jc w:val="both"/>
        <w:rPr>
          <w:rFonts w:ascii="Times New Roman" w:hAnsi="Times New Roman"/>
          <w:b/>
          <w:sz w:val="28"/>
          <w:szCs w:val="28"/>
          <w:u w:val="single"/>
          <w:lang w:val="uk-UA" w:eastAsia="ru-RU"/>
        </w:rPr>
      </w:pPr>
    </w:p>
    <w:tbl>
      <w:tblPr>
        <w:tblW w:w="9360" w:type="dxa"/>
        <w:tblLayout w:type="fixed"/>
        <w:tblLook w:val="00A0"/>
      </w:tblPr>
      <w:tblGrid>
        <w:gridCol w:w="851"/>
        <w:gridCol w:w="7545"/>
        <w:gridCol w:w="964"/>
      </w:tblGrid>
      <w:tr w:rsidR="001C5FFC" w:rsidRPr="0018121E" w:rsidTr="00837CB6">
        <w:tc>
          <w:tcPr>
            <w:tcW w:w="851" w:type="dxa"/>
          </w:tcPr>
          <w:p w:rsidR="001C5FFC" w:rsidRPr="0018121E" w:rsidRDefault="001C5FFC" w:rsidP="00AD03A8">
            <w:pPr>
              <w:numPr>
                <w:ilvl w:val="0"/>
                <w:numId w:val="12"/>
              </w:numPr>
              <w:tabs>
                <w:tab w:val="left" w:pos="142"/>
              </w:tabs>
              <w:spacing w:after="0" w:line="240" w:lineRule="auto"/>
              <w:ind w:left="0" w:firstLine="0"/>
              <w:jc w:val="both"/>
              <w:rPr>
                <w:rFonts w:ascii="Times New Roman" w:hAnsi="Times New Roman"/>
                <w:sz w:val="26"/>
                <w:szCs w:val="26"/>
                <w:lang w:val="uk-UA" w:eastAsia="ru-RU"/>
              </w:rPr>
            </w:pPr>
          </w:p>
        </w:tc>
        <w:tc>
          <w:tcPr>
            <w:tcW w:w="7545" w:type="dxa"/>
          </w:tcPr>
          <w:p w:rsidR="001C5FFC" w:rsidRPr="0018121E" w:rsidRDefault="001C5FFC" w:rsidP="00AD03A8">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Основна група завдань в інклюзивному фізичному вихованні?</w:t>
            </w:r>
          </w:p>
        </w:tc>
        <w:tc>
          <w:tcPr>
            <w:tcW w:w="964" w:type="dxa"/>
          </w:tcPr>
          <w:p w:rsidR="001C5FFC" w:rsidRPr="0018121E" w:rsidRDefault="001C5FFC" w:rsidP="00AD03A8">
            <w:pPr>
              <w:tabs>
                <w:tab w:val="left" w:pos="142"/>
              </w:tabs>
              <w:spacing w:after="0" w:line="240" w:lineRule="auto"/>
              <w:rPr>
                <w:rFonts w:ascii="Times New Roman" w:hAnsi="Times New Roman"/>
                <w:sz w:val="26"/>
                <w:szCs w:val="26"/>
                <w:lang w:val="uk-UA" w:eastAsia="ru-RU"/>
              </w:rPr>
            </w:pPr>
            <w:r w:rsidRPr="0018121E">
              <w:rPr>
                <w:rFonts w:ascii="Times New Roman" w:hAnsi="Times New Roman"/>
                <w:sz w:val="26"/>
                <w:szCs w:val="26"/>
                <w:lang w:val="uk-UA" w:eastAsia="ru-RU"/>
              </w:rPr>
              <w:t>8 год.</w:t>
            </w:r>
          </w:p>
        </w:tc>
      </w:tr>
      <w:tr w:rsidR="001C5FFC" w:rsidRPr="0018121E" w:rsidTr="00837CB6">
        <w:tc>
          <w:tcPr>
            <w:tcW w:w="851" w:type="dxa"/>
          </w:tcPr>
          <w:p w:rsidR="001C5FFC" w:rsidRPr="0018121E" w:rsidRDefault="001C5FFC" w:rsidP="00AD03A8">
            <w:pPr>
              <w:numPr>
                <w:ilvl w:val="0"/>
                <w:numId w:val="12"/>
              </w:numPr>
              <w:tabs>
                <w:tab w:val="left" w:pos="142"/>
              </w:tabs>
              <w:spacing w:after="0" w:line="240" w:lineRule="auto"/>
              <w:ind w:left="0" w:firstLine="0"/>
              <w:jc w:val="both"/>
              <w:rPr>
                <w:rFonts w:ascii="Times New Roman" w:hAnsi="Times New Roman"/>
                <w:sz w:val="26"/>
                <w:szCs w:val="26"/>
                <w:lang w:val="uk-UA" w:eastAsia="ru-RU"/>
              </w:rPr>
            </w:pPr>
          </w:p>
        </w:tc>
        <w:tc>
          <w:tcPr>
            <w:tcW w:w="7545" w:type="dxa"/>
          </w:tcPr>
          <w:p w:rsidR="001C5FFC" w:rsidRPr="0018121E" w:rsidRDefault="001C5FFC" w:rsidP="00AD03A8">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 xml:space="preserve">Методи, які використовуються в інклюзивному  фізичному  вихованні? </w:t>
            </w:r>
          </w:p>
        </w:tc>
        <w:tc>
          <w:tcPr>
            <w:tcW w:w="964" w:type="dxa"/>
          </w:tcPr>
          <w:p w:rsidR="001C5FFC" w:rsidRPr="0018121E" w:rsidRDefault="001C5FFC" w:rsidP="00AD03A8">
            <w:pPr>
              <w:tabs>
                <w:tab w:val="left" w:pos="142"/>
              </w:tabs>
              <w:spacing w:after="0" w:line="240" w:lineRule="auto"/>
              <w:rPr>
                <w:rFonts w:ascii="Times New Roman" w:hAnsi="Times New Roman"/>
                <w:sz w:val="26"/>
                <w:szCs w:val="26"/>
                <w:lang w:val="uk-UA" w:eastAsia="ru-RU"/>
              </w:rPr>
            </w:pPr>
            <w:r w:rsidRPr="0018121E">
              <w:rPr>
                <w:rFonts w:ascii="Times New Roman" w:hAnsi="Times New Roman"/>
                <w:sz w:val="26"/>
                <w:szCs w:val="26"/>
                <w:lang w:val="uk-UA" w:eastAsia="ru-RU"/>
              </w:rPr>
              <w:t>8 год.</w:t>
            </w:r>
          </w:p>
        </w:tc>
      </w:tr>
      <w:tr w:rsidR="001C5FFC" w:rsidRPr="0018121E" w:rsidTr="00837CB6">
        <w:tc>
          <w:tcPr>
            <w:tcW w:w="851" w:type="dxa"/>
          </w:tcPr>
          <w:p w:rsidR="001C5FFC" w:rsidRPr="0018121E" w:rsidRDefault="001C5FFC" w:rsidP="00AD03A8">
            <w:pPr>
              <w:numPr>
                <w:ilvl w:val="0"/>
                <w:numId w:val="12"/>
              </w:numPr>
              <w:tabs>
                <w:tab w:val="left" w:pos="142"/>
              </w:tabs>
              <w:spacing w:after="0" w:line="240" w:lineRule="auto"/>
              <w:ind w:left="0" w:firstLine="0"/>
              <w:jc w:val="both"/>
              <w:rPr>
                <w:rFonts w:ascii="Times New Roman" w:hAnsi="Times New Roman"/>
                <w:sz w:val="26"/>
                <w:szCs w:val="26"/>
                <w:lang w:val="uk-UA" w:eastAsia="ru-RU"/>
              </w:rPr>
            </w:pPr>
          </w:p>
        </w:tc>
        <w:tc>
          <w:tcPr>
            <w:tcW w:w="7545" w:type="dxa"/>
          </w:tcPr>
          <w:p w:rsidR="001C5FFC" w:rsidRPr="0018121E" w:rsidRDefault="001C5FFC" w:rsidP="00AD03A8">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 xml:space="preserve">Характеристика методів розвитку фізичних здібностей в АФВ. </w:t>
            </w:r>
          </w:p>
        </w:tc>
        <w:tc>
          <w:tcPr>
            <w:tcW w:w="964" w:type="dxa"/>
          </w:tcPr>
          <w:p w:rsidR="001C5FFC" w:rsidRPr="0018121E" w:rsidRDefault="001C5FFC" w:rsidP="00AD03A8">
            <w:pPr>
              <w:tabs>
                <w:tab w:val="left" w:pos="142"/>
              </w:tabs>
              <w:spacing w:after="0" w:line="240" w:lineRule="auto"/>
              <w:rPr>
                <w:rFonts w:ascii="Times New Roman" w:hAnsi="Times New Roman"/>
                <w:sz w:val="26"/>
                <w:szCs w:val="26"/>
                <w:lang w:val="uk-UA" w:eastAsia="ru-RU"/>
              </w:rPr>
            </w:pPr>
            <w:r w:rsidRPr="0018121E">
              <w:rPr>
                <w:rFonts w:ascii="Times New Roman" w:hAnsi="Times New Roman"/>
                <w:sz w:val="26"/>
                <w:szCs w:val="26"/>
                <w:lang w:val="uk-UA" w:eastAsia="ru-RU"/>
              </w:rPr>
              <w:t>8 год.</w:t>
            </w:r>
          </w:p>
        </w:tc>
      </w:tr>
      <w:tr w:rsidR="001C5FFC" w:rsidRPr="0018121E" w:rsidTr="00837CB6">
        <w:tc>
          <w:tcPr>
            <w:tcW w:w="851" w:type="dxa"/>
          </w:tcPr>
          <w:p w:rsidR="001C5FFC" w:rsidRPr="0018121E" w:rsidRDefault="001C5FFC" w:rsidP="00AD03A8">
            <w:pPr>
              <w:numPr>
                <w:ilvl w:val="0"/>
                <w:numId w:val="12"/>
              </w:numPr>
              <w:tabs>
                <w:tab w:val="left" w:pos="142"/>
              </w:tabs>
              <w:spacing w:after="0" w:line="240" w:lineRule="auto"/>
              <w:ind w:left="0" w:firstLine="0"/>
              <w:jc w:val="both"/>
              <w:rPr>
                <w:rFonts w:ascii="Times New Roman" w:hAnsi="Times New Roman"/>
                <w:sz w:val="26"/>
                <w:szCs w:val="26"/>
                <w:lang w:val="uk-UA" w:eastAsia="ru-RU"/>
              </w:rPr>
            </w:pPr>
          </w:p>
        </w:tc>
        <w:tc>
          <w:tcPr>
            <w:tcW w:w="7545" w:type="dxa"/>
          </w:tcPr>
          <w:p w:rsidR="001C5FFC" w:rsidRPr="0018121E" w:rsidRDefault="001C5FFC" w:rsidP="00AD03A8">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 xml:space="preserve">Документи, якими керуються при плануванні роботи в інклюзивному фізичному вихованні. </w:t>
            </w:r>
          </w:p>
        </w:tc>
        <w:tc>
          <w:tcPr>
            <w:tcW w:w="964" w:type="dxa"/>
          </w:tcPr>
          <w:p w:rsidR="001C5FFC" w:rsidRPr="0018121E" w:rsidRDefault="001C5FFC" w:rsidP="00AD03A8">
            <w:pPr>
              <w:tabs>
                <w:tab w:val="left" w:pos="142"/>
              </w:tabs>
              <w:spacing w:after="0" w:line="240" w:lineRule="auto"/>
              <w:rPr>
                <w:rFonts w:ascii="Times New Roman" w:hAnsi="Times New Roman"/>
                <w:sz w:val="26"/>
                <w:szCs w:val="26"/>
                <w:lang w:val="uk-UA" w:eastAsia="ru-RU"/>
              </w:rPr>
            </w:pPr>
            <w:r w:rsidRPr="0018121E">
              <w:rPr>
                <w:rFonts w:ascii="Times New Roman" w:hAnsi="Times New Roman"/>
                <w:sz w:val="26"/>
                <w:szCs w:val="26"/>
                <w:lang w:val="uk-UA" w:eastAsia="ru-RU"/>
              </w:rPr>
              <w:t>7 год.</w:t>
            </w:r>
          </w:p>
        </w:tc>
      </w:tr>
      <w:tr w:rsidR="001C5FFC" w:rsidRPr="0018121E" w:rsidTr="00837CB6">
        <w:tc>
          <w:tcPr>
            <w:tcW w:w="851" w:type="dxa"/>
          </w:tcPr>
          <w:p w:rsidR="001C5FFC" w:rsidRPr="0018121E" w:rsidRDefault="001C5FFC" w:rsidP="00AD03A8">
            <w:pPr>
              <w:numPr>
                <w:ilvl w:val="0"/>
                <w:numId w:val="12"/>
              </w:numPr>
              <w:tabs>
                <w:tab w:val="left" w:pos="142"/>
              </w:tabs>
              <w:spacing w:after="0" w:line="240" w:lineRule="auto"/>
              <w:ind w:left="0" w:firstLine="0"/>
              <w:jc w:val="both"/>
              <w:rPr>
                <w:rFonts w:ascii="Times New Roman" w:hAnsi="Times New Roman"/>
                <w:sz w:val="26"/>
                <w:szCs w:val="26"/>
                <w:lang w:val="uk-UA" w:eastAsia="ru-RU"/>
              </w:rPr>
            </w:pPr>
          </w:p>
        </w:tc>
        <w:tc>
          <w:tcPr>
            <w:tcW w:w="7545" w:type="dxa"/>
          </w:tcPr>
          <w:p w:rsidR="001C5FFC" w:rsidRPr="0018121E" w:rsidRDefault="001C5FFC" w:rsidP="00AD03A8">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Головна мета інклюзивного фізичного виховання. Об'єкт, предмет у інклюзивному фізичному вихованні. Головна мета інклюзивної рухової рекреації</w:t>
            </w:r>
          </w:p>
        </w:tc>
        <w:tc>
          <w:tcPr>
            <w:tcW w:w="964" w:type="dxa"/>
          </w:tcPr>
          <w:p w:rsidR="001C5FFC" w:rsidRPr="0018121E" w:rsidRDefault="001C5FFC" w:rsidP="00AD03A8">
            <w:pPr>
              <w:tabs>
                <w:tab w:val="left" w:pos="142"/>
              </w:tabs>
              <w:spacing w:after="0" w:line="240" w:lineRule="auto"/>
              <w:rPr>
                <w:rFonts w:ascii="Times New Roman" w:hAnsi="Times New Roman"/>
                <w:sz w:val="26"/>
                <w:szCs w:val="26"/>
                <w:lang w:val="uk-UA" w:eastAsia="ru-RU"/>
              </w:rPr>
            </w:pPr>
            <w:r w:rsidRPr="0018121E">
              <w:rPr>
                <w:rFonts w:ascii="Times New Roman" w:hAnsi="Times New Roman"/>
                <w:sz w:val="26"/>
                <w:szCs w:val="26"/>
                <w:lang w:val="uk-UA" w:eastAsia="ru-RU"/>
              </w:rPr>
              <w:t>6 год.</w:t>
            </w:r>
          </w:p>
        </w:tc>
      </w:tr>
      <w:tr w:rsidR="001C5FFC" w:rsidRPr="0018121E" w:rsidTr="00837CB6">
        <w:tc>
          <w:tcPr>
            <w:tcW w:w="851" w:type="dxa"/>
          </w:tcPr>
          <w:p w:rsidR="001C5FFC" w:rsidRPr="0018121E" w:rsidRDefault="001C5FFC" w:rsidP="00AD03A8">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Разом</w:t>
            </w:r>
          </w:p>
        </w:tc>
        <w:tc>
          <w:tcPr>
            <w:tcW w:w="7545" w:type="dxa"/>
          </w:tcPr>
          <w:p w:rsidR="001C5FFC" w:rsidRPr="0018121E" w:rsidRDefault="001C5FFC" w:rsidP="00AD03A8">
            <w:pPr>
              <w:tabs>
                <w:tab w:val="left" w:pos="142"/>
              </w:tabs>
              <w:spacing w:after="0" w:line="240" w:lineRule="auto"/>
              <w:jc w:val="both"/>
              <w:rPr>
                <w:rFonts w:ascii="Times New Roman" w:hAnsi="Times New Roman"/>
                <w:sz w:val="26"/>
                <w:szCs w:val="26"/>
                <w:lang w:val="uk-UA" w:eastAsia="ru-RU"/>
              </w:rPr>
            </w:pPr>
            <w:r w:rsidRPr="0018121E">
              <w:rPr>
                <w:rFonts w:ascii="Times New Roman" w:hAnsi="Times New Roman"/>
                <w:sz w:val="26"/>
                <w:szCs w:val="26"/>
                <w:lang w:val="uk-UA" w:eastAsia="ru-RU"/>
              </w:rPr>
              <w:t>.</w:t>
            </w:r>
          </w:p>
        </w:tc>
        <w:tc>
          <w:tcPr>
            <w:tcW w:w="964" w:type="dxa"/>
          </w:tcPr>
          <w:p w:rsidR="001C5FFC" w:rsidRPr="0018121E" w:rsidRDefault="001C5FFC" w:rsidP="00AD03A8">
            <w:pPr>
              <w:tabs>
                <w:tab w:val="left" w:pos="142"/>
              </w:tabs>
              <w:spacing w:after="0" w:line="240" w:lineRule="auto"/>
              <w:rPr>
                <w:rFonts w:ascii="Times New Roman" w:hAnsi="Times New Roman"/>
                <w:sz w:val="26"/>
                <w:szCs w:val="26"/>
                <w:lang w:val="uk-UA" w:eastAsia="ru-RU"/>
              </w:rPr>
            </w:pPr>
            <w:r w:rsidRPr="0018121E">
              <w:rPr>
                <w:rFonts w:ascii="Times New Roman" w:hAnsi="Times New Roman"/>
                <w:sz w:val="26"/>
                <w:szCs w:val="26"/>
                <w:lang w:val="uk-UA" w:eastAsia="ru-RU"/>
              </w:rPr>
              <w:t>37 год</w:t>
            </w:r>
          </w:p>
        </w:tc>
      </w:tr>
    </w:tbl>
    <w:p w:rsidR="001C5FFC" w:rsidRPr="001D2D59" w:rsidRDefault="001C5FFC" w:rsidP="00AD03A8">
      <w:pPr>
        <w:tabs>
          <w:tab w:val="left" w:pos="142"/>
        </w:tabs>
        <w:spacing w:after="0" w:line="240" w:lineRule="auto"/>
        <w:ind w:firstLine="709"/>
        <w:jc w:val="both"/>
        <w:rPr>
          <w:rFonts w:ascii="Times New Roman" w:hAnsi="Times New Roman"/>
          <w:b/>
          <w:sz w:val="28"/>
          <w:szCs w:val="28"/>
          <w:lang w:val="uk-UA"/>
        </w:rPr>
      </w:pPr>
    </w:p>
    <w:p w:rsidR="001C5FFC" w:rsidRPr="001D2D59" w:rsidRDefault="001C5FFC" w:rsidP="00AD03A8">
      <w:pPr>
        <w:tabs>
          <w:tab w:val="left" w:pos="142"/>
        </w:tabs>
        <w:spacing w:after="0" w:line="240" w:lineRule="auto"/>
        <w:ind w:firstLine="709"/>
        <w:jc w:val="both"/>
        <w:rPr>
          <w:rFonts w:ascii="Times New Roman" w:hAnsi="Times New Roman"/>
          <w:sz w:val="28"/>
          <w:szCs w:val="28"/>
          <w:lang w:val="uk-UA"/>
        </w:rPr>
      </w:pPr>
      <w:r w:rsidRPr="001D2D59">
        <w:rPr>
          <w:rFonts w:ascii="Times New Roman" w:hAnsi="Times New Roman"/>
          <w:b/>
          <w:sz w:val="28"/>
          <w:szCs w:val="28"/>
          <w:lang w:val="uk-UA"/>
        </w:rPr>
        <w:t>Форма підсумкового контролю успішності навчання</w:t>
      </w:r>
      <w:r w:rsidRPr="001D2D59">
        <w:rPr>
          <w:rFonts w:ascii="Times New Roman" w:hAnsi="Times New Roman"/>
          <w:sz w:val="28"/>
          <w:szCs w:val="28"/>
          <w:lang w:val="uk-UA"/>
        </w:rPr>
        <w:t xml:space="preserve"> – залік.</w:t>
      </w:r>
    </w:p>
    <w:p w:rsidR="001C5FFC" w:rsidRPr="001D2D59" w:rsidRDefault="001C5FFC" w:rsidP="00AD03A8">
      <w:pPr>
        <w:tabs>
          <w:tab w:val="left" w:pos="142"/>
        </w:tabs>
        <w:spacing w:after="0" w:line="240" w:lineRule="auto"/>
        <w:ind w:firstLine="709"/>
        <w:jc w:val="both"/>
        <w:rPr>
          <w:rFonts w:ascii="Times New Roman" w:hAnsi="Times New Roman"/>
          <w:b/>
          <w:sz w:val="28"/>
          <w:szCs w:val="28"/>
          <w:lang w:val="uk-UA"/>
        </w:rPr>
      </w:pPr>
    </w:p>
    <w:p w:rsidR="001C5FFC" w:rsidRDefault="001C5FFC" w:rsidP="0018121E">
      <w:pPr>
        <w:spacing w:after="0" w:line="240" w:lineRule="auto"/>
        <w:ind w:firstLine="709"/>
        <w:jc w:val="center"/>
        <w:rPr>
          <w:rFonts w:ascii="Times New Roman" w:hAnsi="Times New Roman"/>
          <w:sz w:val="28"/>
          <w:szCs w:val="28"/>
          <w:lang w:val="uk-UA"/>
        </w:rPr>
      </w:pPr>
      <w:r w:rsidRPr="001D2D59">
        <w:rPr>
          <w:rFonts w:ascii="Times New Roman" w:hAnsi="Times New Roman"/>
          <w:b/>
          <w:sz w:val="28"/>
          <w:szCs w:val="28"/>
          <w:lang w:val="uk-UA"/>
        </w:rPr>
        <w:t>Засоби діагностики успішності навчання</w:t>
      </w:r>
      <w:r w:rsidRPr="001D2D59">
        <w:rPr>
          <w:rFonts w:ascii="Times New Roman" w:hAnsi="Times New Roman"/>
          <w:sz w:val="28"/>
          <w:szCs w:val="28"/>
          <w:lang w:val="uk-UA"/>
        </w:rPr>
        <w:t xml:space="preserve"> – тестування, письмовий та усний контроль, підготовка презентацій, наукових статей, тез доповідей.</w:t>
      </w:r>
    </w:p>
    <w:p w:rsidR="001C5FFC" w:rsidRDefault="001C5FFC" w:rsidP="0018121E">
      <w:pPr>
        <w:spacing w:after="0" w:line="240" w:lineRule="auto"/>
        <w:ind w:firstLine="709"/>
        <w:jc w:val="center"/>
        <w:rPr>
          <w:rFonts w:ascii="Times New Roman" w:hAnsi="Times New Roman"/>
          <w:b/>
          <w:sz w:val="28"/>
          <w:szCs w:val="28"/>
          <w:lang w:val="uk-UA"/>
        </w:rPr>
      </w:pPr>
    </w:p>
    <w:p w:rsidR="001C5FFC" w:rsidRDefault="001C5FFC" w:rsidP="008C1D9C">
      <w:pPr>
        <w:pStyle w:val="ListParagraph"/>
        <w:tabs>
          <w:tab w:val="left" w:pos="142"/>
        </w:tabs>
        <w:autoSpaceDE w:val="0"/>
        <w:autoSpaceDN w:val="0"/>
        <w:adjustRightInd w:val="0"/>
        <w:spacing w:after="0" w:line="240" w:lineRule="auto"/>
        <w:ind w:left="0" w:firstLine="709"/>
        <w:jc w:val="center"/>
        <w:rPr>
          <w:rFonts w:ascii="Times New Roman CYR" w:hAnsi="Times New Roman CYR" w:cs="Times New Roman CYR"/>
          <w:b/>
          <w:bCs/>
          <w:sz w:val="28"/>
          <w:szCs w:val="28"/>
          <w:lang w:val="uk-UA" w:eastAsia="ru-RU"/>
        </w:rPr>
      </w:pPr>
    </w:p>
    <w:p w:rsidR="001C5FFC" w:rsidRPr="001D2D59" w:rsidRDefault="001C5FFC" w:rsidP="008C1D9C">
      <w:pPr>
        <w:pStyle w:val="ListParagraph"/>
        <w:tabs>
          <w:tab w:val="left" w:pos="142"/>
        </w:tabs>
        <w:autoSpaceDE w:val="0"/>
        <w:autoSpaceDN w:val="0"/>
        <w:adjustRightInd w:val="0"/>
        <w:spacing w:after="0" w:line="240" w:lineRule="auto"/>
        <w:ind w:left="0" w:firstLine="709"/>
        <w:jc w:val="center"/>
        <w:rPr>
          <w:rFonts w:ascii="Times New Roman CYR" w:hAnsi="Times New Roman CYR" w:cs="Times New Roman CYR"/>
          <w:b/>
          <w:bCs/>
          <w:sz w:val="28"/>
          <w:szCs w:val="28"/>
          <w:lang w:val="uk-UA" w:eastAsia="ru-RU"/>
        </w:rPr>
      </w:pPr>
      <w:r w:rsidRPr="001D2D59">
        <w:rPr>
          <w:rFonts w:ascii="Times New Roman CYR" w:hAnsi="Times New Roman CYR" w:cs="Times New Roman CYR"/>
          <w:b/>
          <w:bCs/>
          <w:sz w:val="28"/>
          <w:szCs w:val="28"/>
          <w:lang w:val="uk-UA" w:eastAsia="ru-RU"/>
        </w:rPr>
        <w:t>Приклади тестів</w:t>
      </w:r>
    </w:p>
    <w:p w:rsidR="001C5FFC" w:rsidRPr="001D2D59" w:rsidRDefault="001C5FFC" w:rsidP="008C1D9C">
      <w:pPr>
        <w:pStyle w:val="ListParagraph"/>
        <w:tabs>
          <w:tab w:val="left" w:pos="142"/>
        </w:tabs>
        <w:autoSpaceDE w:val="0"/>
        <w:autoSpaceDN w:val="0"/>
        <w:adjustRightInd w:val="0"/>
        <w:spacing w:after="0" w:line="240" w:lineRule="auto"/>
        <w:ind w:left="709"/>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1. Інклюзивне фізичне виховання-це:</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а. цілеспрямоване і систематичне взаємодія суб'єктів виховного процесу;</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б. відносно стійка, досить усвідомлена система уявлень людини про себе як про суб'єкта свого життя і праці, на основі якої він будує взаємодії з іншими, здійснює свою діяльність і поведінку;</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в. процес, спрямований на навчання руху і виховання фізичних якостей людини.</w:t>
      </w:r>
    </w:p>
    <w:p w:rsidR="001C5FFC" w:rsidRPr="001D2D59" w:rsidRDefault="001C5FFC" w:rsidP="008C1D9C">
      <w:pPr>
        <w:pStyle w:val="ListParagraph"/>
        <w:tabs>
          <w:tab w:val="left" w:pos="142"/>
        </w:tabs>
        <w:autoSpaceDE w:val="0"/>
        <w:autoSpaceDN w:val="0"/>
        <w:adjustRightInd w:val="0"/>
        <w:spacing w:after="0" w:line="240" w:lineRule="auto"/>
        <w:ind w:left="709"/>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2. Педагогічно організований процес передачі і засвоєння цінностей фізичної культури називається:</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 xml:space="preserve">а - фізичне виховання;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 xml:space="preserve">б-фізична освіта;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в - фізичне вдосконалення.</w:t>
      </w:r>
    </w:p>
    <w:p w:rsidR="001C5FFC" w:rsidRPr="001D2D59" w:rsidRDefault="001C5FFC" w:rsidP="008C1D9C">
      <w:pPr>
        <w:pStyle w:val="ListParagraph"/>
        <w:tabs>
          <w:tab w:val="left" w:pos="142"/>
        </w:tabs>
        <w:autoSpaceDE w:val="0"/>
        <w:autoSpaceDN w:val="0"/>
        <w:adjustRightInd w:val="0"/>
        <w:spacing w:after="0" w:line="240" w:lineRule="auto"/>
        <w:ind w:left="709"/>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3. Вкажіть, що послужило основою виникнення фізичного виховання в суспільстві:</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 xml:space="preserve">а - результати наукових досліджень;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 xml:space="preserve">б - прогресивні ідеї про зміст і шляхи виховання гармонійно розвиненої особистості;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 xml:space="preserve">в - розуміння людьми явища тренованості, важливості підготовки людини до життя і встановлення зв'язку між ними;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г - бажання займатися фізичними вправами.</w:t>
      </w:r>
    </w:p>
    <w:p w:rsidR="001C5FFC" w:rsidRPr="001D2D59" w:rsidRDefault="001C5FFC" w:rsidP="008C1D9C">
      <w:pPr>
        <w:pStyle w:val="ListParagraph"/>
        <w:tabs>
          <w:tab w:val="left" w:pos="142"/>
        </w:tabs>
        <w:autoSpaceDE w:val="0"/>
        <w:autoSpaceDN w:val="0"/>
        <w:adjustRightInd w:val="0"/>
        <w:spacing w:after="0" w:line="240" w:lineRule="auto"/>
        <w:ind w:left="709"/>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4. Яке поняття підкреслює прикладну спрямованість фізичного виховання до трудової чи іншої діяльності:</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 xml:space="preserve">а - фізична підготовка;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 xml:space="preserve">б-фізична культура;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 xml:space="preserve">в - фізична досконалість;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г - фізичний стан.</w:t>
      </w:r>
    </w:p>
    <w:p w:rsidR="001C5FFC" w:rsidRPr="001D2D59" w:rsidRDefault="001C5FFC" w:rsidP="008C1D9C">
      <w:pPr>
        <w:pStyle w:val="ListParagraph"/>
        <w:tabs>
          <w:tab w:val="left" w:pos="142"/>
        </w:tabs>
        <w:autoSpaceDE w:val="0"/>
        <w:autoSpaceDN w:val="0"/>
        <w:adjustRightInd w:val="0"/>
        <w:spacing w:after="0" w:line="240" w:lineRule="auto"/>
        <w:ind w:left="709"/>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5. Інклюзивне фізичне виховання:</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 xml:space="preserve">а - спосіб підвищення працездатності і зміцнення здоров'я;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 xml:space="preserve">б-процес виконання фізичних вправ;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 xml:space="preserve">в - спосіб освоєння цінностей, накопичених у сфері фізичної культури;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г - забезпечення рівня загальнофізичної підготовки.</w:t>
      </w:r>
    </w:p>
    <w:p w:rsidR="001C5FFC" w:rsidRPr="001D2D59" w:rsidRDefault="001C5FFC" w:rsidP="008C1D9C">
      <w:pPr>
        <w:pStyle w:val="ListParagraph"/>
        <w:tabs>
          <w:tab w:val="left" w:pos="142"/>
        </w:tabs>
        <w:autoSpaceDE w:val="0"/>
        <w:autoSpaceDN w:val="0"/>
        <w:adjustRightInd w:val="0"/>
        <w:spacing w:after="0" w:line="240" w:lineRule="auto"/>
        <w:ind w:left="709"/>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6. Вкажіть які завдання вирішує інклюзивне фізичне виховання:</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1D2D59">
        <w:rPr>
          <w:rFonts w:ascii="Times New Roman CYR" w:hAnsi="Times New Roman CYR" w:cs="Times New Roman CYR"/>
          <w:sz w:val="24"/>
          <w:szCs w:val="24"/>
          <w:lang w:val="uk-UA" w:eastAsia="ru-RU"/>
        </w:rPr>
        <w:t xml:space="preserve">1. адаптаційні;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1D2D59">
        <w:rPr>
          <w:rFonts w:ascii="Times New Roman CYR" w:hAnsi="Times New Roman CYR" w:cs="Times New Roman CYR"/>
          <w:sz w:val="24"/>
          <w:szCs w:val="24"/>
          <w:lang w:val="uk-UA" w:eastAsia="ru-RU"/>
        </w:rPr>
        <w:t xml:space="preserve">2. змагальні;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1D2D59">
        <w:rPr>
          <w:rFonts w:ascii="Times New Roman CYR" w:hAnsi="Times New Roman CYR" w:cs="Times New Roman CYR"/>
          <w:sz w:val="24"/>
          <w:szCs w:val="24"/>
          <w:lang w:val="uk-UA" w:eastAsia="ru-RU"/>
        </w:rPr>
        <w:t xml:space="preserve">3. оздоровчі;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1D2D59">
        <w:rPr>
          <w:rFonts w:ascii="Times New Roman CYR" w:hAnsi="Times New Roman CYR" w:cs="Times New Roman CYR"/>
          <w:sz w:val="24"/>
          <w:szCs w:val="24"/>
          <w:lang w:val="uk-UA" w:eastAsia="ru-RU"/>
        </w:rPr>
        <w:t xml:space="preserve">4. методичні;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1D2D59">
        <w:rPr>
          <w:rFonts w:ascii="Times New Roman CYR" w:hAnsi="Times New Roman CYR" w:cs="Times New Roman CYR"/>
          <w:sz w:val="24"/>
          <w:szCs w:val="24"/>
          <w:lang w:val="uk-UA" w:eastAsia="ru-RU"/>
        </w:rPr>
        <w:t xml:space="preserve">5. рухові;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1D2D59">
        <w:rPr>
          <w:rFonts w:ascii="Times New Roman CYR" w:hAnsi="Times New Roman CYR" w:cs="Times New Roman CYR"/>
          <w:sz w:val="24"/>
          <w:szCs w:val="24"/>
          <w:lang w:val="uk-UA" w:eastAsia="ru-RU"/>
        </w:rPr>
        <w:t xml:space="preserve">6. виховні;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1D2D59">
        <w:rPr>
          <w:rFonts w:ascii="Times New Roman CYR" w:hAnsi="Times New Roman CYR" w:cs="Times New Roman CYR"/>
          <w:sz w:val="24"/>
          <w:szCs w:val="24"/>
          <w:lang w:val="uk-UA" w:eastAsia="ru-RU"/>
        </w:rPr>
        <w:t xml:space="preserve">7. корекційні;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1D2D59">
        <w:rPr>
          <w:rFonts w:ascii="Times New Roman CYR" w:hAnsi="Times New Roman CYR" w:cs="Times New Roman CYR"/>
          <w:sz w:val="24"/>
          <w:szCs w:val="24"/>
          <w:lang w:val="uk-UA" w:eastAsia="ru-RU"/>
        </w:rPr>
        <w:t xml:space="preserve">8. профілактичні;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1D2D59">
        <w:rPr>
          <w:rFonts w:ascii="Times New Roman CYR" w:hAnsi="Times New Roman CYR" w:cs="Times New Roman CYR"/>
          <w:sz w:val="24"/>
          <w:szCs w:val="24"/>
          <w:lang w:val="uk-UA" w:eastAsia="ru-RU"/>
        </w:rPr>
        <w:t xml:space="preserve">9. компенсаторні;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1D2D59">
        <w:rPr>
          <w:rFonts w:ascii="Times New Roman CYR" w:hAnsi="Times New Roman CYR" w:cs="Times New Roman CYR"/>
          <w:sz w:val="24"/>
          <w:szCs w:val="24"/>
          <w:lang w:val="uk-UA" w:eastAsia="ru-RU"/>
        </w:rPr>
        <w:t>10.лечебние.</w:t>
      </w:r>
    </w:p>
    <w:p w:rsidR="001C5FFC" w:rsidRPr="001D2D59" w:rsidRDefault="001C5FFC" w:rsidP="008C1D9C">
      <w:pPr>
        <w:pStyle w:val="ListParagraph"/>
        <w:tabs>
          <w:tab w:val="left" w:pos="142"/>
        </w:tabs>
        <w:autoSpaceDE w:val="0"/>
        <w:autoSpaceDN w:val="0"/>
        <w:adjustRightInd w:val="0"/>
        <w:spacing w:after="0" w:line="240" w:lineRule="auto"/>
        <w:ind w:left="709"/>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7. Який засіб інклюзивного фізичного виховання є основним:</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 xml:space="preserve">а - природні сили природи;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 xml:space="preserve">б - гігієнічні фактори; </w:t>
      </w:r>
    </w:p>
    <w:p w:rsidR="001C5FFC" w:rsidRPr="001D2D59" w:rsidRDefault="001C5FFC" w:rsidP="008C1D9C">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1D2D59">
        <w:rPr>
          <w:rFonts w:ascii="Times New Roman CYR" w:hAnsi="Times New Roman CYR" w:cs="Times New Roman CYR"/>
          <w:sz w:val="28"/>
          <w:szCs w:val="28"/>
          <w:lang w:val="uk-UA" w:eastAsia="ru-RU"/>
        </w:rPr>
        <w:t>в - фізичні вправи.</w:t>
      </w:r>
    </w:p>
    <w:p w:rsidR="001C5FFC" w:rsidRDefault="001C5FFC" w:rsidP="0018121E">
      <w:pPr>
        <w:spacing w:after="0" w:line="240" w:lineRule="auto"/>
        <w:ind w:firstLine="709"/>
        <w:jc w:val="center"/>
        <w:rPr>
          <w:rFonts w:ascii="Times New Roman" w:hAnsi="Times New Roman"/>
          <w:b/>
          <w:sz w:val="28"/>
          <w:szCs w:val="28"/>
          <w:lang w:val="uk-UA"/>
        </w:rPr>
      </w:pPr>
    </w:p>
    <w:p w:rsidR="001C5FFC" w:rsidRPr="001D2D59" w:rsidRDefault="001C5FFC" w:rsidP="0018121E">
      <w:pPr>
        <w:spacing w:after="0" w:line="240" w:lineRule="auto"/>
        <w:ind w:firstLine="709"/>
        <w:jc w:val="center"/>
        <w:rPr>
          <w:rFonts w:ascii="Times New Roman" w:hAnsi="Times New Roman"/>
          <w:b/>
          <w:sz w:val="28"/>
          <w:szCs w:val="28"/>
          <w:lang w:val="uk-UA"/>
        </w:rPr>
      </w:pPr>
      <w:r w:rsidRPr="001D2D59">
        <w:rPr>
          <w:rFonts w:ascii="Times New Roman" w:hAnsi="Times New Roman"/>
          <w:b/>
          <w:sz w:val="28"/>
          <w:szCs w:val="28"/>
          <w:lang w:val="uk-UA"/>
        </w:rPr>
        <w:t>Рекомендована література</w:t>
      </w:r>
    </w:p>
    <w:p w:rsidR="001C5FFC" w:rsidRPr="001D2D59" w:rsidRDefault="001C5FFC" w:rsidP="003B3B62">
      <w:pPr>
        <w:spacing w:after="0" w:line="240" w:lineRule="auto"/>
        <w:ind w:firstLine="709"/>
        <w:jc w:val="both"/>
        <w:rPr>
          <w:rFonts w:ascii="Times New Roman" w:hAnsi="Times New Roman"/>
          <w:b/>
          <w:sz w:val="28"/>
          <w:szCs w:val="28"/>
          <w:lang w:val="uk-UA"/>
        </w:rPr>
      </w:pPr>
      <w:r w:rsidRPr="001D2D59">
        <w:rPr>
          <w:rFonts w:ascii="Times New Roman" w:hAnsi="Times New Roman"/>
          <w:b/>
          <w:sz w:val="28"/>
          <w:szCs w:val="28"/>
          <w:lang w:val="uk-UA"/>
        </w:rPr>
        <w:t>Основна література:</w:t>
      </w:r>
    </w:p>
    <w:p w:rsidR="001C5FFC" w:rsidRPr="0018121E" w:rsidRDefault="001C5FFC" w:rsidP="0018121E">
      <w:pPr>
        <w:pStyle w:val="ListParagraph"/>
        <w:numPr>
          <w:ilvl w:val="0"/>
          <w:numId w:val="9"/>
        </w:numPr>
        <w:tabs>
          <w:tab w:val="left" w:pos="1080"/>
        </w:tabs>
        <w:spacing w:after="0" w:line="240" w:lineRule="auto"/>
        <w:ind w:left="0" w:firstLine="720"/>
        <w:jc w:val="both"/>
        <w:rPr>
          <w:rFonts w:ascii="Times New Roman" w:hAnsi="Times New Roman"/>
          <w:sz w:val="28"/>
          <w:szCs w:val="28"/>
          <w:lang w:val="uk-UA"/>
        </w:rPr>
      </w:pPr>
      <w:r w:rsidRPr="0018121E">
        <w:rPr>
          <w:rFonts w:ascii="Times New Roman" w:hAnsi="Times New Roman"/>
          <w:sz w:val="28"/>
          <w:szCs w:val="28"/>
          <w:lang w:val="uk-UA"/>
        </w:rPr>
        <w:t>Аксенов А. В. Повышение эффективности процесса физического воспитания детей младшего школьного возраста в условиях инклюзивного образования: дис. канд. пед. наук. СПб., 2011. 203 с.</w:t>
      </w:r>
    </w:p>
    <w:p w:rsidR="001C5FFC" w:rsidRPr="0018121E" w:rsidRDefault="001C5FFC" w:rsidP="0018121E">
      <w:pPr>
        <w:pStyle w:val="ListParagraph"/>
        <w:numPr>
          <w:ilvl w:val="0"/>
          <w:numId w:val="9"/>
        </w:numPr>
        <w:tabs>
          <w:tab w:val="left" w:pos="1080"/>
        </w:tabs>
        <w:spacing w:after="0" w:line="240" w:lineRule="auto"/>
        <w:ind w:left="0" w:firstLine="720"/>
        <w:jc w:val="both"/>
        <w:rPr>
          <w:rFonts w:ascii="Times New Roman" w:hAnsi="Times New Roman"/>
          <w:sz w:val="28"/>
          <w:szCs w:val="28"/>
          <w:lang w:val="uk-UA"/>
        </w:rPr>
      </w:pPr>
      <w:r w:rsidRPr="0018121E">
        <w:rPr>
          <w:rFonts w:ascii="Times New Roman" w:hAnsi="Times New Roman"/>
          <w:sz w:val="28"/>
          <w:szCs w:val="28"/>
          <w:lang w:val="uk-UA"/>
        </w:rPr>
        <w:t xml:space="preserve">Батова А. В. Социально-педагогические условия позитивной интеграции детей- инвалидов в социальную среду: автореф. дис. … канд. пед. наук. М., 2001. 23 с. </w:t>
      </w:r>
    </w:p>
    <w:p w:rsidR="001C5FFC" w:rsidRPr="0018121E" w:rsidRDefault="001C5FFC" w:rsidP="0018121E">
      <w:pPr>
        <w:pStyle w:val="ListParagraph"/>
        <w:numPr>
          <w:ilvl w:val="0"/>
          <w:numId w:val="9"/>
        </w:numPr>
        <w:tabs>
          <w:tab w:val="left" w:pos="1080"/>
        </w:tabs>
        <w:spacing w:after="0" w:line="240" w:lineRule="auto"/>
        <w:ind w:left="0" w:firstLine="720"/>
        <w:jc w:val="both"/>
        <w:rPr>
          <w:rFonts w:ascii="Times New Roman" w:hAnsi="Times New Roman"/>
          <w:sz w:val="28"/>
          <w:szCs w:val="28"/>
          <w:lang w:val="uk-UA"/>
        </w:rPr>
      </w:pPr>
      <w:r w:rsidRPr="0018121E">
        <w:rPr>
          <w:rFonts w:ascii="Times New Roman" w:hAnsi="Times New Roman"/>
          <w:sz w:val="28"/>
          <w:szCs w:val="28"/>
          <w:lang w:val="uk-UA"/>
        </w:rPr>
        <w:t xml:space="preserve">Боднар І.Р. Проблеми залучення учнів 1–3 груп здоров`я до спільних уроків фізичної культури. Фізична активність, здоров’я і спорт. 2013. №1(11). С. 36–44. </w:t>
      </w:r>
    </w:p>
    <w:p w:rsidR="001C5FFC" w:rsidRPr="0018121E" w:rsidRDefault="001C5FFC" w:rsidP="0018121E">
      <w:pPr>
        <w:pStyle w:val="ListParagraph"/>
        <w:numPr>
          <w:ilvl w:val="0"/>
          <w:numId w:val="9"/>
        </w:numPr>
        <w:tabs>
          <w:tab w:val="left" w:pos="1080"/>
        </w:tabs>
        <w:spacing w:after="0" w:line="240" w:lineRule="auto"/>
        <w:ind w:left="0" w:firstLine="720"/>
        <w:jc w:val="both"/>
        <w:rPr>
          <w:rFonts w:ascii="Times New Roman" w:hAnsi="Times New Roman"/>
          <w:sz w:val="28"/>
          <w:szCs w:val="28"/>
          <w:lang w:val="uk-UA"/>
        </w:rPr>
      </w:pPr>
      <w:r w:rsidRPr="0018121E">
        <w:rPr>
          <w:rFonts w:ascii="Times New Roman" w:hAnsi="Times New Roman"/>
          <w:sz w:val="28"/>
          <w:szCs w:val="28"/>
          <w:lang w:val="uk-UA"/>
        </w:rPr>
        <w:t xml:space="preserve">Горопаха Н. М. Фізичне виховання дошкільників та молодших школярів у контексті інклюзивної освіти: проблеми наступності та перспективності. Оновлення змісту, форм та методів навчання і виховання в закладах освіти. 2014. Вип. 10. С. 11–15. </w:t>
      </w:r>
    </w:p>
    <w:p w:rsidR="001C5FFC" w:rsidRPr="0018121E" w:rsidRDefault="001C5FFC" w:rsidP="0018121E">
      <w:pPr>
        <w:pStyle w:val="ListParagraph"/>
        <w:numPr>
          <w:ilvl w:val="0"/>
          <w:numId w:val="9"/>
        </w:numPr>
        <w:tabs>
          <w:tab w:val="left" w:pos="1080"/>
        </w:tabs>
        <w:spacing w:after="0" w:line="240" w:lineRule="auto"/>
        <w:ind w:left="0" w:firstLine="720"/>
        <w:jc w:val="both"/>
        <w:rPr>
          <w:rFonts w:ascii="Times New Roman" w:hAnsi="Times New Roman"/>
          <w:sz w:val="28"/>
          <w:szCs w:val="28"/>
          <w:lang w:val="uk-UA"/>
        </w:rPr>
      </w:pPr>
      <w:r w:rsidRPr="0018121E">
        <w:rPr>
          <w:rFonts w:ascii="Times New Roman" w:hAnsi="Times New Roman"/>
          <w:sz w:val="28"/>
          <w:szCs w:val="28"/>
          <w:lang w:val="uk-UA"/>
        </w:rPr>
        <w:t>Иовчук Н. М. Проблемы интегративного дошкольного воспитания. Электронный журнал «Психологическая наука и образование». 2012. № 1. С. 1–7.</w:t>
      </w:r>
    </w:p>
    <w:p w:rsidR="001C5FFC" w:rsidRPr="0018121E" w:rsidRDefault="001C5FFC" w:rsidP="0018121E">
      <w:pPr>
        <w:pStyle w:val="ListParagraph"/>
        <w:numPr>
          <w:ilvl w:val="0"/>
          <w:numId w:val="9"/>
        </w:numPr>
        <w:tabs>
          <w:tab w:val="left" w:pos="1080"/>
        </w:tabs>
        <w:spacing w:after="0" w:line="240" w:lineRule="auto"/>
        <w:ind w:left="0" w:firstLine="720"/>
        <w:jc w:val="both"/>
        <w:rPr>
          <w:rFonts w:ascii="Times New Roman" w:hAnsi="Times New Roman"/>
          <w:sz w:val="28"/>
          <w:szCs w:val="28"/>
          <w:lang w:val="uk-UA"/>
        </w:rPr>
      </w:pPr>
      <w:r w:rsidRPr="0018121E">
        <w:rPr>
          <w:rFonts w:ascii="Times New Roman" w:hAnsi="Times New Roman"/>
          <w:sz w:val="28"/>
          <w:szCs w:val="28"/>
          <w:lang w:val="uk-UA"/>
        </w:rPr>
        <w:t xml:space="preserve">Колупаєа А.А. Інклюзивна освіта як трансформаційна стратегія сучасної освітньої політики. Актуальні проблеми навчання та виховання людей з особливими потре- бами. 2010. Вип.7. С. 11–19. </w:t>
      </w:r>
    </w:p>
    <w:p w:rsidR="001C5FFC" w:rsidRPr="0018121E" w:rsidRDefault="001C5FFC" w:rsidP="0018121E">
      <w:pPr>
        <w:pStyle w:val="ListParagraph"/>
        <w:numPr>
          <w:ilvl w:val="0"/>
          <w:numId w:val="9"/>
        </w:numPr>
        <w:tabs>
          <w:tab w:val="left" w:pos="1080"/>
        </w:tabs>
        <w:spacing w:after="0" w:line="240" w:lineRule="auto"/>
        <w:ind w:left="0" w:firstLine="720"/>
        <w:jc w:val="both"/>
        <w:rPr>
          <w:rFonts w:ascii="Times New Roman" w:hAnsi="Times New Roman"/>
          <w:sz w:val="28"/>
          <w:szCs w:val="28"/>
          <w:lang w:val="uk-UA"/>
        </w:rPr>
      </w:pPr>
      <w:r w:rsidRPr="0018121E">
        <w:rPr>
          <w:rFonts w:ascii="Times New Roman" w:hAnsi="Times New Roman"/>
          <w:sz w:val="28"/>
          <w:szCs w:val="28"/>
          <w:lang w:val="uk-UA"/>
        </w:rPr>
        <w:t xml:space="preserve"> Лебедева С.А., Конфедератова Е. Психолого-педагогическое сопровождение ре- бенка. Инклюзивное образование. Теория. Опыт. Saarbrücken: LAP LAMBERT Academic Publishing, 2013. 150 с. </w:t>
      </w:r>
    </w:p>
    <w:p w:rsidR="001C5FFC" w:rsidRPr="0018121E" w:rsidRDefault="001C5FFC" w:rsidP="0018121E">
      <w:pPr>
        <w:pStyle w:val="ListParagraph"/>
        <w:numPr>
          <w:ilvl w:val="0"/>
          <w:numId w:val="9"/>
        </w:numPr>
        <w:tabs>
          <w:tab w:val="left" w:pos="1080"/>
        </w:tabs>
        <w:spacing w:after="0" w:line="240" w:lineRule="auto"/>
        <w:ind w:left="0" w:firstLine="720"/>
        <w:jc w:val="both"/>
        <w:rPr>
          <w:rFonts w:ascii="Times New Roman" w:hAnsi="Times New Roman"/>
          <w:sz w:val="28"/>
          <w:szCs w:val="28"/>
          <w:lang w:val="uk-UA"/>
        </w:rPr>
      </w:pPr>
      <w:r w:rsidRPr="0018121E">
        <w:rPr>
          <w:rFonts w:ascii="Times New Roman" w:hAnsi="Times New Roman"/>
          <w:sz w:val="28"/>
          <w:szCs w:val="28"/>
          <w:lang w:val="uk-UA"/>
        </w:rPr>
        <w:t xml:space="preserve">Пасічник В. Напрями удосконалення змісту фізичного виховання дітей дошкільного віку за допомогою ігрових засобів. Спортивна наука України. 2016. № 4 (74). С. 17– 25. </w:t>
      </w:r>
    </w:p>
    <w:p w:rsidR="001C5FFC" w:rsidRPr="0018121E" w:rsidRDefault="001C5FFC" w:rsidP="0018121E">
      <w:pPr>
        <w:pStyle w:val="ListParagraph"/>
        <w:numPr>
          <w:ilvl w:val="0"/>
          <w:numId w:val="9"/>
        </w:numPr>
        <w:tabs>
          <w:tab w:val="left" w:pos="1080"/>
        </w:tabs>
        <w:spacing w:after="0" w:line="240" w:lineRule="auto"/>
        <w:ind w:left="0" w:firstLine="720"/>
        <w:jc w:val="both"/>
        <w:rPr>
          <w:rFonts w:ascii="Times New Roman" w:hAnsi="Times New Roman"/>
          <w:sz w:val="28"/>
          <w:szCs w:val="28"/>
          <w:lang w:val="uk-UA"/>
        </w:rPr>
      </w:pPr>
      <w:r w:rsidRPr="0018121E">
        <w:rPr>
          <w:rFonts w:ascii="Times New Roman" w:hAnsi="Times New Roman"/>
          <w:sz w:val="28"/>
          <w:szCs w:val="28"/>
          <w:lang w:val="uk-UA"/>
        </w:rPr>
        <w:t xml:space="preserve">Приступа Є.Н., Петришин Ю.В., Боднар І.Р. Інклюзивне фізичне виховання школярів 1-3 груп здоров’я. Педагогіка, психологія та медико-біологічні проблеми фізичного виховання і спорту. 2013. № 1. С. 62–67. </w:t>
      </w:r>
    </w:p>
    <w:p w:rsidR="001C5FFC" w:rsidRPr="0018121E" w:rsidRDefault="001C5FFC" w:rsidP="0018121E">
      <w:pPr>
        <w:pStyle w:val="ListParagraph"/>
        <w:numPr>
          <w:ilvl w:val="0"/>
          <w:numId w:val="9"/>
        </w:numPr>
        <w:tabs>
          <w:tab w:val="left" w:pos="1080"/>
        </w:tabs>
        <w:spacing w:after="0" w:line="240" w:lineRule="auto"/>
        <w:ind w:left="0" w:firstLine="720"/>
        <w:jc w:val="both"/>
        <w:rPr>
          <w:rFonts w:ascii="Times New Roman" w:hAnsi="Times New Roman"/>
          <w:sz w:val="28"/>
          <w:szCs w:val="28"/>
          <w:lang w:val="uk-UA"/>
        </w:rPr>
      </w:pPr>
      <w:r w:rsidRPr="0018121E">
        <w:rPr>
          <w:rFonts w:ascii="Times New Roman" w:hAnsi="Times New Roman"/>
          <w:sz w:val="28"/>
          <w:szCs w:val="28"/>
          <w:lang w:val="uk-UA"/>
        </w:rPr>
        <w:t xml:space="preserve">Романова С.П., Савчук А. Н., Чалая Е. М. Физкультурно-оздоровительное воспитание дошкольников в условиях образовательной интеграции. Вестник ТГПУ (TSPU Bulletin). 2013. №4 (132). С. 151–157. </w:t>
      </w:r>
    </w:p>
    <w:p w:rsidR="001C5FFC" w:rsidRPr="0018121E" w:rsidRDefault="001C5FFC" w:rsidP="0018121E">
      <w:pPr>
        <w:pStyle w:val="ListParagraph"/>
        <w:numPr>
          <w:ilvl w:val="0"/>
          <w:numId w:val="9"/>
        </w:numPr>
        <w:tabs>
          <w:tab w:val="left" w:pos="1080"/>
        </w:tabs>
        <w:spacing w:after="0" w:line="240" w:lineRule="auto"/>
        <w:ind w:left="0" w:firstLine="720"/>
        <w:jc w:val="both"/>
        <w:rPr>
          <w:rFonts w:ascii="Times New Roman" w:hAnsi="Times New Roman"/>
          <w:sz w:val="28"/>
          <w:szCs w:val="28"/>
          <w:lang w:val="uk-UA"/>
        </w:rPr>
      </w:pPr>
      <w:r w:rsidRPr="0018121E">
        <w:rPr>
          <w:rFonts w:ascii="Times New Roman" w:hAnsi="Times New Roman"/>
          <w:sz w:val="28"/>
          <w:szCs w:val="28"/>
          <w:lang w:val="uk-UA"/>
        </w:rPr>
        <w:t>Тюкова А. Инклюзивное образование детей в дошкольном образовательном учреждении. Региональное образование XXI века: проблемы и перспективы. 2012. № 4. С. 418–424.</w:t>
      </w:r>
    </w:p>
    <w:p w:rsidR="001C5FFC" w:rsidRPr="0018121E" w:rsidRDefault="001C5FFC" w:rsidP="0018121E">
      <w:pPr>
        <w:pStyle w:val="ListParagraph"/>
        <w:numPr>
          <w:ilvl w:val="0"/>
          <w:numId w:val="9"/>
        </w:numPr>
        <w:tabs>
          <w:tab w:val="left" w:pos="1080"/>
        </w:tabs>
        <w:spacing w:after="0" w:line="240" w:lineRule="auto"/>
        <w:ind w:left="0" w:firstLine="720"/>
        <w:jc w:val="both"/>
        <w:rPr>
          <w:rFonts w:ascii="Times New Roman" w:hAnsi="Times New Roman"/>
          <w:sz w:val="28"/>
          <w:szCs w:val="28"/>
          <w:lang w:val="uk-UA"/>
        </w:rPr>
      </w:pPr>
      <w:r w:rsidRPr="0018121E">
        <w:rPr>
          <w:rFonts w:ascii="Times New Roman" w:hAnsi="Times New Roman"/>
          <w:sz w:val="28"/>
          <w:szCs w:val="28"/>
          <w:lang w:val="uk-UA"/>
        </w:rPr>
        <w:t>Карпюк Р. П. Історія адаптивного спорту: Методичні рекомендації для студентів вищих навчальних закладів / Р. П. Карпюк, Л. П. Сущенко. – Луцьк : Волинська обласна друкарня, 2008. – 36 с.</w:t>
      </w:r>
    </w:p>
    <w:p w:rsidR="001C5FFC" w:rsidRPr="0018121E" w:rsidRDefault="001C5FFC" w:rsidP="0018121E">
      <w:pPr>
        <w:pStyle w:val="ListParagraph"/>
        <w:numPr>
          <w:ilvl w:val="0"/>
          <w:numId w:val="9"/>
        </w:numPr>
        <w:tabs>
          <w:tab w:val="left" w:pos="1080"/>
        </w:tabs>
        <w:spacing w:after="0" w:line="240" w:lineRule="auto"/>
        <w:ind w:left="0" w:firstLine="720"/>
        <w:jc w:val="both"/>
        <w:rPr>
          <w:rFonts w:ascii="Times New Roman" w:hAnsi="Times New Roman"/>
          <w:sz w:val="28"/>
          <w:szCs w:val="28"/>
          <w:lang w:val="uk-UA"/>
        </w:rPr>
      </w:pPr>
      <w:r w:rsidRPr="0018121E">
        <w:rPr>
          <w:rFonts w:ascii="Times New Roman" w:hAnsi="Times New Roman"/>
          <w:sz w:val="28"/>
          <w:szCs w:val="28"/>
          <w:lang w:val="uk-UA"/>
        </w:rPr>
        <w:t>Карпюк Р. П. Тестові завдання з теорії та методики адаптивного фізичного виховання / Р. П. Карпюк, Л. П. Сущенко. – К. : ТОВ „Козарі”, 2007. – 48 с.</w:t>
      </w:r>
    </w:p>
    <w:p w:rsidR="001C5FFC" w:rsidRPr="0018121E" w:rsidRDefault="001C5FFC" w:rsidP="0018121E">
      <w:pPr>
        <w:pStyle w:val="ListParagraph"/>
        <w:numPr>
          <w:ilvl w:val="0"/>
          <w:numId w:val="9"/>
        </w:numPr>
        <w:tabs>
          <w:tab w:val="left" w:pos="1080"/>
        </w:tabs>
        <w:spacing w:after="0" w:line="240" w:lineRule="auto"/>
        <w:ind w:left="0" w:firstLine="720"/>
        <w:jc w:val="both"/>
        <w:rPr>
          <w:rFonts w:ascii="Times New Roman" w:hAnsi="Times New Roman"/>
          <w:sz w:val="28"/>
          <w:szCs w:val="28"/>
          <w:lang w:val="uk-UA"/>
        </w:rPr>
      </w:pPr>
      <w:r w:rsidRPr="0018121E">
        <w:rPr>
          <w:rFonts w:ascii="Times New Roman" w:hAnsi="Times New Roman"/>
          <w:sz w:val="28"/>
          <w:szCs w:val="28"/>
          <w:lang w:val="uk-UA"/>
        </w:rPr>
        <w:t>Матвеев С. Адаптивный спорт и олимпийское движение / С. Матвеев, И. Когут, Л. Шульга // Наука в олимпийском спорте. – Киев : Олимпийская литература, 2006. – №1. – С. 9 – 15.</w:t>
      </w:r>
    </w:p>
    <w:p w:rsidR="001C5FFC" w:rsidRPr="0018121E" w:rsidRDefault="001C5FFC" w:rsidP="0018121E">
      <w:pPr>
        <w:pStyle w:val="ListParagraph"/>
        <w:numPr>
          <w:ilvl w:val="0"/>
          <w:numId w:val="9"/>
        </w:numPr>
        <w:tabs>
          <w:tab w:val="left" w:pos="1080"/>
        </w:tabs>
        <w:spacing w:after="0" w:line="240" w:lineRule="auto"/>
        <w:ind w:left="0" w:firstLine="720"/>
        <w:jc w:val="both"/>
        <w:rPr>
          <w:rFonts w:ascii="Times New Roman" w:hAnsi="Times New Roman"/>
          <w:sz w:val="28"/>
          <w:szCs w:val="28"/>
          <w:lang w:val="uk-UA"/>
        </w:rPr>
      </w:pPr>
      <w:r w:rsidRPr="0018121E">
        <w:rPr>
          <w:rFonts w:ascii="Times New Roman" w:hAnsi="Times New Roman"/>
          <w:sz w:val="28"/>
          <w:szCs w:val="28"/>
          <w:lang w:val="uk-UA"/>
        </w:rPr>
        <w:t xml:space="preserve"> Мерзлікіна О. А. Тестові завдання з теорії і методики адаптивного фізичного виховання / О. А. Мерзлікіна, Л. П. Сущенко. – К. : ТОВ „Козарі”, 2007. – 33 с.</w:t>
      </w:r>
    </w:p>
    <w:p w:rsidR="001C5FFC" w:rsidRPr="0018121E" w:rsidRDefault="001C5FFC" w:rsidP="0018121E">
      <w:pPr>
        <w:pStyle w:val="ListParagraph"/>
        <w:numPr>
          <w:ilvl w:val="0"/>
          <w:numId w:val="9"/>
        </w:numPr>
        <w:tabs>
          <w:tab w:val="left" w:pos="1080"/>
        </w:tabs>
        <w:spacing w:after="0" w:line="240" w:lineRule="auto"/>
        <w:ind w:left="0" w:firstLine="720"/>
        <w:jc w:val="both"/>
        <w:rPr>
          <w:rFonts w:ascii="Times New Roman" w:hAnsi="Times New Roman"/>
          <w:sz w:val="28"/>
          <w:szCs w:val="28"/>
          <w:lang w:val="uk-UA"/>
        </w:rPr>
      </w:pPr>
      <w:r w:rsidRPr="0018121E">
        <w:rPr>
          <w:rFonts w:ascii="Times New Roman" w:hAnsi="Times New Roman"/>
          <w:sz w:val="28"/>
          <w:szCs w:val="28"/>
          <w:lang w:val="uk-UA"/>
        </w:rPr>
        <w:t>Мудрик В. И. История возникновения и развития международных спортивних организаций инвалидов / В. И. Мудрик // Наука в олимпийском спорте. – К.: Олимпийская литература, 2006. – №1. – С.45 –50</w:t>
      </w:r>
      <w:r w:rsidRPr="0018121E">
        <w:rPr>
          <w:rFonts w:ascii="Times New Roman" w:hAnsi="Times New Roman"/>
          <w:b/>
          <w:bCs/>
          <w:i/>
          <w:iCs/>
          <w:sz w:val="28"/>
          <w:szCs w:val="28"/>
          <w:lang w:val="uk-UA"/>
        </w:rPr>
        <w:t>.</w:t>
      </w:r>
    </w:p>
    <w:p w:rsidR="001C5FFC" w:rsidRDefault="001C5FFC" w:rsidP="005E1083">
      <w:pPr>
        <w:spacing w:after="0" w:line="240" w:lineRule="auto"/>
        <w:jc w:val="both"/>
        <w:rPr>
          <w:rFonts w:ascii="Times New Roman" w:hAnsi="Times New Roman"/>
          <w:b/>
          <w:sz w:val="28"/>
          <w:szCs w:val="28"/>
          <w:lang w:val="uk-UA"/>
        </w:rPr>
      </w:pPr>
    </w:p>
    <w:p w:rsidR="001C5FFC" w:rsidRPr="001D2D59" w:rsidRDefault="001C5FFC" w:rsidP="0018121E">
      <w:pPr>
        <w:spacing w:after="0" w:line="240" w:lineRule="auto"/>
        <w:ind w:firstLine="720"/>
        <w:jc w:val="both"/>
        <w:rPr>
          <w:rFonts w:ascii="Times New Roman" w:hAnsi="Times New Roman"/>
          <w:b/>
          <w:sz w:val="28"/>
          <w:szCs w:val="28"/>
          <w:lang w:val="uk-UA"/>
        </w:rPr>
      </w:pPr>
      <w:r w:rsidRPr="001D2D59">
        <w:rPr>
          <w:rFonts w:ascii="Times New Roman" w:hAnsi="Times New Roman"/>
          <w:b/>
          <w:sz w:val="28"/>
          <w:szCs w:val="28"/>
          <w:lang w:val="uk-UA"/>
        </w:rPr>
        <w:t>Додаткова література.</w:t>
      </w:r>
    </w:p>
    <w:p w:rsidR="001C5FFC" w:rsidRPr="001D2D59" w:rsidRDefault="001C5FFC" w:rsidP="0018121E">
      <w:pPr>
        <w:pStyle w:val="ListParagraph"/>
        <w:numPr>
          <w:ilvl w:val="0"/>
          <w:numId w:val="10"/>
        </w:numPr>
        <w:tabs>
          <w:tab w:val="left" w:pos="1080"/>
        </w:tabs>
        <w:spacing w:after="0" w:line="240" w:lineRule="auto"/>
        <w:ind w:left="0" w:firstLine="720"/>
        <w:jc w:val="both"/>
        <w:rPr>
          <w:rFonts w:ascii="Times New Roman" w:hAnsi="Times New Roman"/>
          <w:sz w:val="28"/>
          <w:szCs w:val="28"/>
          <w:lang w:val="uk-UA"/>
        </w:rPr>
      </w:pPr>
      <w:r w:rsidRPr="001D2D59">
        <w:rPr>
          <w:rFonts w:ascii="Times New Roman" w:hAnsi="Times New Roman"/>
          <w:sz w:val="28"/>
          <w:szCs w:val="28"/>
          <w:lang w:val="uk-UA"/>
        </w:rPr>
        <w:t>Аксенова О. Э. Технологии физкультурно-спортивной деятельности в адаптивной физической культуре: [учебное пособие] / Под ред. С. П. Евсеева. –М. : Советский спорт, 2004. – 296 с.</w:t>
      </w:r>
    </w:p>
    <w:p w:rsidR="001C5FFC" w:rsidRPr="001D2D59" w:rsidRDefault="001C5FFC" w:rsidP="0018121E">
      <w:pPr>
        <w:pStyle w:val="ListParagraph"/>
        <w:numPr>
          <w:ilvl w:val="0"/>
          <w:numId w:val="10"/>
        </w:numPr>
        <w:tabs>
          <w:tab w:val="left" w:pos="1080"/>
        </w:tabs>
        <w:spacing w:after="0" w:line="240" w:lineRule="auto"/>
        <w:ind w:left="0" w:firstLine="720"/>
        <w:jc w:val="both"/>
        <w:rPr>
          <w:rFonts w:ascii="Times New Roman" w:hAnsi="Times New Roman"/>
          <w:sz w:val="28"/>
          <w:szCs w:val="28"/>
          <w:lang w:val="uk-UA"/>
        </w:rPr>
      </w:pPr>
      <w:r w:rsidRPr="001D2D59">
        <w:rPr>
          <w:rFonts w:ascii="Times New Roman" w:hAnsi="Times New Roman"/>
          <w:sz w:val="28"/>
          <w:szCs w:val="28"/>
          <w:lang w:val="uk-UA"/>
        </w:rPr>
        <w:t>Байкина Н. Коррекция психомоторного развития у детей с детским церебральным параличом нетрадиционными формами занятий / Н. Байкина, Я. Крет, И. Городецкая // Наука в олимпийском спорте. – К. : Олимпийская литература, 2006. – №1. – С. 61-65.</w:t>
      </w:r>
    </w:p>
    <w:p w:rsidR="001C5FFC" w:rsidRPr="001D2D59" w:rsidRDefault="001C5FFC" w:rsidP="0018121E">
      <w:pPr>
        <w:numPr>
          <w:ilvl w:val="0"/>
          <w:numId w:val="10"/>
        </w:numPr>
        <w:shd w:val="clear" w:color="auto" w:fill="FFFFFF"/>
        <w:tabs>
          <w:tab w:val="left" w:pos="1080"/>
        </w:tabs>
        <w:spacing w:before="100" w:beforeAutospacing="1" w:after="100" w:afterAutospacing="1" w:line="240" w:lineRule="auto"/>
        <w:ind w:left="0" w:firstLine="720"/>
        <w:jc w:val="both"/>
        <w:rPr>
          <w:rFonts w:ascii="Times New Roman" w:hAnsi="Times New Roman"/>
          <w:sz w:val="28"/>
          <w:szCs w:val="28"/>
          <w:lang w:val="uk-UA" w:eastAsia="ru-RU"/>
        </w:rPr>
      </w:pPr>
      <w:r w:rsidRPr="001D2D59">
        <w:rPr>
          <w:rFonts w:ascii="Times New Roman" w:hAnsi="Times New Roman"/>
          <w:sz w:val="28"/>
          <w:szCs w:val="28"/>
          <w:lang w:val="uk-UA" w:eastAsia="ru-RU"/>
        </w:rPr>
        <w:t>Асистент вчителя в інклюзивному класі: навчально-методичний посібник / Н. М. Дятленко, Н. З. Софій, О. В. Мартинчук, Ю. М. Найда, під заг.ред. М. Ф. Войцехівського. – К.: ТОВ Видавничий дім «Плеяди», 2015.</w:t>
      </w:r>
    </w:p>
    <w:p w:rsidR="001C5FFC" w:rsidRPr="001D2D59" w:rsidRDefault="001C5FFC" w:rsidP="0018121E">
      <w:pPr>
        <w:numPr>
          <w:ilvl w:val="0"/>
          <w:numId w:val="10"/>
        </w:numPr>
        <w:shd w:val="clear" w:color="auto" w:fill="FFFFFF"/>
        <w:tabs>
          <w:tab w:val="left" w:pos="1080"/>
        </w:tabs>
        <w:spacing w:before="100" w:beforeAutospacing="1" w:after="100" w:afterAutospacing="1" w:line="240" w:lineRule="auto"/>
        <w:ind w:left="0" w:firstLine="720"/>
        <w:jc w:val="both"/>
        <w:rPr>
          <w:rFonts w:ascii="Times New Roman" w:hAnsi="Times New Roman"/>
          <w:sz w:val="28"/>
          <w:szCs w:val="28"/>
          <w:lang w:val="uk-UA" w:eastAsia="ru-RU"/>
        </w:rPr>
      </w:pPr>
      <w:r w:rsidRPr="001D2D59">
        <w:rPr>
          <w:rFonts w:ascii="Times New Roman" w:hAnsi="Times New Roman"/>
          <w:sz w:val="28"/>
          <w:szCs w:val="28"/>
          <w:lang w:val="uk-UA" w:eastAsia="ru-RU"/>
        </w:rPr>
        <w:t>Закон України «Про освіту». – [Електронний ресурс]. – Режим доступу: </w:t>
      </w:r>
      <w:hyperlink r:id="rId5" w:tgtFrame="_blank" w:history="1">
        <w:r w:rsidRPr="001D2D59">
          <w:rPr>
            <w:rFonts w:ascii="Times New Roman" w:hAnsi="Times New Roman"/>
            <w:sz w:val="28"/>
            <w:szCs w:val="28"/>
            <w:u w:val="single"/>
            <w:lang w:val="uk-UA" w:eastAsia="ru-RU"/>
          </w:rPr>
          <w:t>http://zakon2.rada.gov.ua/laws/show/2145-19</w:t>
        </w:r>
      </w:hyperlink>
      <w:r w:rsidRPr="001D2D59">
        <w:rPr>
          <w:rFonts w:ascii="Times New Roman" w:hAnsi="Times New Roman"/>
          <w:sz w:val="28"/>
          <w:szCs w:val="28"/>
          <w:lang w:val="uk-UA" w:eastAsia="ru-RU"/>
        </w:rPr>
        <w:t>.</w:t>
      </w:r>
    </w:p>
    <w:p w:rsidR="001C5FFC" w:rsidRPr="001D2D59" w:rsidRDefault="001C5FFC" w:rsidP="0018121E">
      <w:pPr>
        <w:numPr>
          <w:ilvl w:val="0"/>
          <w:numId w:val="10"/>
        </w:numPr>
        <w:shd w:val="clear" w:color="auto" w:fill="FFFFFF"/>
        <w:tabs>
          <w:tab w:val="left" w:pos="1080"/>
        </w:tabs>
        <w:spacing w:before="100" w:beforeAutospacing="1" w:after="100" w:afterAutospacing="1" w:line="240" w:lineRule="auto"/>
        <w:ind w:left="0" w:firstLine="720"/>
        <w:jc w:val="both"/>
        <w:rPr>
          <w:rFonts w:ascii="Times New Roman" w:hAnsi="Times New Roman"/>
          <w:sz w:val="28"/>
          <w:szCs w:val="28"/>
          <w:lang w:val="uk-UA" w:eastAsia="ru-RU"/>
        </w:rPr>
      </w:pPr>
      <w:r w:rsidRPr="001D2D59">
        <w:rPr>
          <w:rFonts w:ascii="Times New Roman" w:hAnsi="Times New Roman"/>
          <w:sz w:val="28"/>
          <w:szCs w:val="28"/>
          <w:lang w:val="uk-UA" w:eastAsia="ru-RU"/>
        </w:rPr>
        <w:t>Інвалідність та суспільство: навчально-методичний посібник. За заг. Редакцією Байди Л. Ю., Красюкової-Еннс О. В. / Кол. авторів: Байда Л. Ю., Красюкова-Еннс О. В., Буров С. Ю., Азін В. О., Грибальський Я. В., Найда Ю. М. – К., 2012. – 216 с.</w:t>
      </w:r>
    </w:p>
    <w:p w:rsidR="001C5FFC" w:rsidRPr="001D2D59" w:rsidRDefault="001C5FFC" w:rsidP="0018121E">
      <w:pPr>
        <w:numPr>
          <w:ilvl w:val="0"/>
          <w:numId w:val="10"/>
        </w:numPr>
        <w:shd w:val="clear" w:color="auto" w:fill="FFFFFF"/>
        <w:tabs>
          <w:tab w:val="left" w:pos="1080"/>
        </w:tabs>
        <w:spacing w:before="100" w:beforeAutospacing="1" w:after="100" w:afterAutospacing="1" w:line="240" w:lineRule="auto"/>
        <w:ind w:left="0" w:firstLine="720"/>
        <w:jc w:val="both"/>
        <w:rPr>
          <w:rFonts w:ascii="Times New Roman" w:hAnsi="Times New Roman"/>
          <w:sz w:val="28"/>
          <w:szCs w:val="28"/>
          <w:lang w:val="uk-UA" w:eastAsia="ru-RU"/>
        </w:rPr>
      </w:pPr>
      <w:r w:rsidRPr="001D2D59">
        <w:rPr>
          <w:rFonts w:ascii="Times New Roman" w:hAnsi="Times New Roman"/>
          <w:sz w:val="28"/>
          <w:szCs w:val="28"/>
          <w:lang w:val="uk-UA" w:eastAsia="ru-RU"/>
        </w:rPr>
        <w:t>Конвенція ООН про права дитини. – [Електронний ресурс]. – Режим доступу: </w:t>
      </w:r>
      <w:hyperlink r:id="rId6" w:tgtFrame="_blank" w:history="1">
        <w:r w:rsidRPr="001D2D59">
          <w:rPr>
            <w:rFonts w:ascii="Times New Roman" w:hAnsi="Times New Roman"/>
            <w:sz w:val="28"/>
            <w:szCs w:val="28"/>
            <w:u w:val="single"/>
            <w:lang w:val="uk-UA" w:eastAsia="ru-RU"/>
          </w:rPr>
          <w:t>http://zakon2.rada.gov.ua/laws/show/995_021</w:t>
        </w:r>
      </w:hyperlink>
      <w:r w:rsidRPr="001D2D59">
        <w:rPr>
          <w:rFonts w:ascii="Times New Roman" w:hAnsi="Times New Roman"/>
          <w:sz w:val="28"/>
          <w:szCs w:val="28"/>
          <w:lang w:val="uk-UA" w:eastAsia="ru-RU"/>
        </w:rPr>
        <w:t>.</w:t>
      </w:r>
    </w:p>
    <w:p w:rsidR="001C5FFC" w:rsidRPr="001D2D59" w:rsidRDefault="001C5FFC" w:rsidP="0018121E">
      <w:pPr>
        <w:numPr>
          <w:ilvl w:val="0"/>
          <w:numId w:val="10"/>
        </w:numPr>
        <w:shd w:val="clear" w:color="auto" w:fill="FFFFFF"/>
        <w:tabs>
          <w:tab w:val="left" w:pos="1080"/>
        </w:tabs>
        <w:spacing w:before="100" w:beforeAutospacing="1" w:after="100" w:afterAutospacing="1" w:line="240" w:lineRule="auto"/>
        <w:ind w:left="0" w:firstLine="720"/>
        <w:jc w:val="both"/>
        <w:rPr>
          <w:rFonts w:ascii="Times New Roman" w:hAnsi="Times New Roman"/>
          <w:sz w:val="28"/>
          <w:szCs w:val="28"/>
          <w:lang w:val="uk-UA" w:eastAsia="ru-RU"/>
        </w:rPr>
      </w:pPr>
      <w:r w:rsidRPr="001D2D59">
        <w:rPr>
          <w:rFonts w:ascii="Times New Roman" w:hAnsi="Times New Roman"/>
          <w:sz w:val="28"/>
          <w:szCs w:val="28"/>
          <w:lang w:val="uk-UA" w:eastAsia="ru-RU"/>
        </w:rPr>
        <w:t>Конвенція ООН про права осіб з інвалідністю.– [Електронний ресурс]. – Режим доступу: </w:t>
      </w:r>
      <w:hyperlink r:id="rId7" w:tgtFrame="_blank" w:history="1">
        <w:r w:rsidRPr="001D2D59">
          <w:rPr>
            <w:rFonts w:ascii="Times New Roman" w:hAnsi="Times New Roman"/>
            <w:sz w:val="28"/>
            <w:szCs w:val="28"/>
            <w:u w:val="single"/>
            <w:lang w:val="uk-UA" w:eastAsia="ru-RU"/>
          </w:rPr>
          <w:t>http://zakon5.rada.gov.ua/laws/show/995_g71</w:t>
        </w:r>
      </w:hyperlink>
      <w:r w:rsidRPr="001D2D59">
        <w:rPr>
          <w:rFonts w:ascii="Times New Roman" w:hAnsi="Times New Roman"/>
          <w:sz w:val="28"/>
          <w:szCs w:val="28"/>
          <w:lang w:val="uk-UA" w:eastAsia="ru-RU"/>
        </w:rPr>
        <w:t>.</w:t>
      </w:r>
    </w:p>
    <w:p w:rsidR="001C5FFC" w:rsidRPr="001D2D59" w:rsidRDefault="001C5FFC" w:rsidP="0018121E">
      <w:pPr>
        <w:numPr>
          <w:ilvl w:val="0"/>
          <w:numId w:val="10"/>
        </w:numPr>
        <w:shd w:val="clear" w:color="auto" w:fill="FFFFFF"/>
        <w:tabs>
          <w:tab w:val="left" w:pos="1080"/>
        </w:tabs>
        <w:spacing w:before="100" w:beforeAutospacing="1" w:after="100" w:afterAutospacing="1" w:line="240" w:lineRule="auto"/>
        <w:ind w:left="0" w:firstLine="720"/>
        <w:jc w:val="both"/>
        <w:rPr>
          <w:rFonts w:ascii="Times New Roman" w:hAnsi="Times New Roman"/>
          <w:sz w:val="28"/>
          <w:szCs w:val="28"/>
          <w:lang w:val="uk-UA" w:eastAsia="ru-RU"/>
        </w:rPr>
      </w:pPr>
      <w:r w:rsidRPr="001D2D59">
        <w:rPr>
          <w:rFonts w:ascii="Times New Roman" w:hAnsi="Times New Roman"/>
          <w:sz w:val="28"/>
          <w:szCs w:val="28"/>
          <w:lang w:val="uk-UA" w:eastAsia="ru-RU"/>
        </w:rPr>
        <w:t>Міжнародна класифікація функціонування, обмежень життєдіяльності та здоров`я дітей і підлітків. – [Електронний ресурс]. – Режим доступу: </w:t>
      </w:r>
      <w:hyperlink r:id="rId8" w:tgtFrame="_blank" w:history="1">
        <w:r w:rsidRPr="001D2D59">
          <w:rPr>
            <w:rFonts w:ascii="Times New Roman" w:hAnsi="Times New Roman"/>
            <w:sz w:val="28"/>
            <w:szCs w:val="28"/>
            <w:u w:val="single"/>
            <w:lang w:val="uk-UA" w:eastAsia="ru-RU"/>
          </w:rPr>
          <w:t>http://moz.gov.ua/article/news/moz-zatverdiv-pereklad-mizhnarodnoi-klasifikacii-funkcionuvannja</w:t>
        </w:r>
      </w:hyperlink>
      <w:r w:rsidRPr="001D2D59">
        <w:rPr>
          <w:rFonts w:ascii="Times New Roman" w:hAnsi="Times New Roman"/>
          <w:sz w:val="28"/>
          <w:szCs w:val="28"/>
          <w:lang w:val="uk-UA" w:eastAsia="ru-RU"/>
        </w:rPr>
        <w:t>.</w:t>
      </w:r>
    </w:p>
    <w:p w:rsidR="001C5FFC" w:rsidRPr="001D2D59" w:rsidRDefault="001C5FFC" w:rsidP="001D2D59">
      <w:pPr>
        <w:pStyle w:val="ListParagraph"/>
        <w:spacing w:after="0" w:line="240" w:lineRule="auto"/>
        <w:ind w:left="0"/>
        <w:jc w:val="both"/>
        <w:rPr>
          <w:rFonts w:ascii="Times New Roman" w:hAnsi="Times New Roman"/>
          <w:sz w:val="28"/>
          <w:szCs w:val="28"/>
          <w:lang w:val="uk-UA"/>
        </w:rPr>
      </w:pPr>
    </w:p>
    <w:p w:rsidR="001C5FFC" w:rsidRPr="001D2D59" w:rsidRDefault="001C5FFC" w:rsidP="003B3B62">
      <w:pPr>
        <w:spacing w:after="0" w:line="240" w:lineRule="auto"/>
        <w:ind w:firstLine="709"/>
        <w:jc w:val="both"/>
        <w:rPr>
          <w:rFonts w:ascii="Times New Roman" w:hAnsi="Times New Roman"/>
          <w:b/>
          <w:i/>
          <w:sz w:val="28"/>
          <w:szCs w:val="28"/>
          <w:lang w:val="uk-UA"/>
        </w:rPr>
      </w:pPr>
      <w:r w:rsidRPr="001D2D59">
        <w:rPr>
          <w:rFonts w:ascii="Times New Roman" w:hAnsi="Times New Roman"/>
          <w:b/>
          <w:i/>
          <w:sz w:val="28"/>
          <w:szCs w:val="28"/>
          <w:lang w:val="uk-UA"/>
        </w:rPr>
        <w:t>INTERNET—РЕСУРСИ</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1.</w:t>
      </w:r>
      <w:r w:rsidRPr="001D2D59">
        <w:rPr>
          <w:rFonts w:ascii="Times New Roman" w:hAnsi="Times New Roman"/>
          <w:sz w:val="28"/>
          <w:szCs w:val="28"/>
          <w:lang w:val="uk-UA"/>
        </w:rPr>
        <w:tab/>
        <w:t xml:space="preserve">Міністерство освіти і науки України. Наука. Режим доступу: http://mon.gov.ua/activity/nauka/ </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2.</w:t>
      </w:r>
      <w:r w:rsidRPr="001D2D59">
        <w:rPr>
          <w:rFonts w:ascii="Times New Roman" w:hAnsi="Times New Roman"/>
          <w:sz w:val="28"/>
          <w:szCs w:val="28"/>
          <w:lang w:val="uk-UA"/>
        </w:rPr>
        <w:tab/>
        <w:t>Перелік наукових фахових видань. Режим доступу: http://mon.gov.ua/ nauka/atestacziya-kadriv-vishhoyi-kvalifikacziyi/perelik-vidan/</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3.</w:t>
      </w:r>
      <w:r w:rsidRPr="001D2D59">
        <w:rPr>
          <w:rFonts w:ascii="Times New Roman" w:hAnsi="Times New Roman"/>
          <w:sz w:val="28"/>
          <w:szCs w:val="28"/>
          <w:lang w:val="uk-UA"/>
        </w:rPr>
        <w:tab/>
        <w:t xml:space="preserve">Як публікуватися в міжнародних рецензованих виданнях. Режим доступу: http://mon.gov.ua/activity/nauka/atestacziya-kadriv-vishhoyi-kvalifikacziyi/ yak-publikuvatisya-vmizhnarodnix-reczenzovanix-vidannyax.html </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4.</w:t>
      </w:r>
      <w:r w:rsidRPr="001D2D59">
        <w:rPr>
          <w:rFonts w:ascii="Times New Roman" w:hAnsi="Times New Roman"/>
          <w:sz w:val="28"/>
          <w:szCs w:val="28"/>
          <w:lang w:val="uk-UA"/>
        </w:rPr>
        <w:tab/>
        <w:t xml:space="preserve">Державний фонд фундаментальних досліджень. Режим доступу: http://www.dffd.gov.ua/index.php?lang=ua </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5.</w:t>
      </w:r>
      <w:r w:rsidRPr="001D2D59">
        <w:rPr>
          <w:rFonts w:ascii="Times New Roman" w:hAnsi="Times New Roman"/>
          <w:sz w:val="28"/>
          <w:szCs w:val="28"/>
          <w:lang w:val="uk-UA"/>
        </w:rPr>
        <w:tab/>
        <w:t xml:space="preserve">Міжнародне агентство з розвитку культури, освіти і науки (IADCES). Режим доступу: http://iadces.com/ru/premii-i-granty/ </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6.</w:t>
      </w:r>
      <w:r w:rsidRPr="001D2D59">
        <w:rPr>
          <w:rFonts w:ascii="Times New Roman" w:hAnsi="Times New Roman"/>
          <w:sz w:val="28"/>
          <w:szCs w:val="28"/>
          <w:lang w:val="uk-UA"/>
        </w:rPr>
        <w:tab/>
        <w:t>Фонд громадських досліджень і розвитку (Civilian Research and Development Foundation (CRDF). Режим доступу: http://www.crdfglobal.org/grants-and-grantees</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7.</w:t>
      </w:r>
      <w:r w:rsidRPr="001D2D59">
        <w:rPr>
          <w:rFonts w:ascii="Times New Roman" w:hAnsi="Times New Roman"/>
          <w:sz w:val="28"/>
          <w:szCs w:val="28"/>
          <w:lang w:val="uk-UA"/>
        </w:rPr>
        <w:tab/>
        <w:t>http://ztl.nuph.edu.ua/pdf/diploma.pdf</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8.</w:t>
      </w:r>
      <w:r w:rsidRPr="001D2D59">
        <w:rPr>
          <w:rFonts w:ascii="Times New Roman" w:hAnsi="Times New Roman"/>
          <w:sz w:val="28"/>
          <w:szCs w:val="28"/>
          <w:lang w:val="uk-UA"/>
        </w:rPr>
        <w:tab/>
        <w:t>http://www.uzhnu.edu.ua/uk/infocentre/get/1238</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9.</w:t>
      </w:r>
      <w:r w:rsidRPr="001D2D59">
        <w:rPr>
          <w:rFonts w:ascii="Times New Roman" w:hAnsi="Times New Roman"/>
          <w:sz w:val="28"/>
          <w:szCs w:val="28"/>
          <w:lang w:val="uk-UA"/>
        </w:rPr>
        <w:tab/>
        <w:t>https://nenc.gov.ua/doc/vvv/lectures/mpozndr.pdf</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10.</w:t>
      </w:r>
      <w:r w:rsidRPr="001D2D59">
        <w:rPr>
          <w:rFonts w:ascii="Times New Roman" w:hAnsi="Times New Roman"/>
          <w:sz w:val="28"/>
          <w:szCs w:val="28"/>
          <w:lang w:val="uk-UA"/>
        </w:rPr>
        <w:tab/>
        <w:t>http://nauka.udpu.org.ua/pdf</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11.</w:t>
      </w:r>
      <w:r w:rsidRPr="001D2D59">
        <w:rPr>
          <w:rFonts w:ascii="Times New Roman" w:hAnsi="Times New Roman"/>
          <w:sz w:val="28"/>
          <w:szCs w:val="28"/>
          <w:lang w:val="uk-UA"/>
        </w:rPr>
        <w:tab/>
        <w:t xml:space="preserve">http:// www.zakon.rada.gov.ua/laws/show/z0155-17 </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12.</w:t>
      </w:r>
      <w:r w:rsidRPr="001D2D59">
        <w:rPr>
          <w:rFonts w:ascii="Times New Roman" w:hAnsi="Times New Roman"/>
          <w:sz w:val="28"/>
          <w:szCs w:val="28"/>
          <w:lang w:val="uk-UA"/>
        </w:rPr>
        <w:tab/>
        <w:t>https://www.narodnaosvita.kiev.ua/page_id=109</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13.</w:t>
      </w:r>
      <w:r w:rsidRPr="001D2D59">
        <w:rPr>
          <w:rFonts w:ascii="Times New Roman" w:hAnsi="Times New Roman"/>
          <w:sz w:val="28"/>
          <w:szCs w:val="28"/>
          <w:lang w:val="uk-UA"/>
        </w:rPr>
        <w:tab/>
        <w:t>https://www.library.ukma.edu.ua/?id=214</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14.</w:t>
      </w:r>
      <w:r w:rsidRPr="001D2D59">
        <w:rPr>
          <w:rFonts w:ascii="Times New Roman" w:hAnsi="Times New Roman"/>
          <w:sz w:val="28"/>
          <w:szCs w:val="28"/>
          <w:lang w:val="uk-UA"/>
        </w:rPr>
        <w:tab/>
        <w:t>http://vak.in.ua/</w:t>
      </w:r>
    </w:p>
    <w:p w:rsidR="001C5FFC" w:rsidRPr="001D2D59" w:rsidRDefault="001C5FFC" w:rsidP="003B3B62">
      <w:pPr>
        <w:spacing w:after="0" w:line="240" w:lineRule="auto"/>
        <w:ind w:firstLine="709"/>
        <w:jc w:val="both"/>
        <w:rPr>
          <w:rFonts w:ascii="Times New Roman" w:hAnsi="Times New Roman"/>
          <w:sz w:val="28"/>
          <w:szCs w:val="28"/>
          <w:lang w:val="uk-UA"/>
        </w:rPr>
      </w:pPr>
      <w:r w:rsidRPr="001D2D59">
        <w:rPr>
          <w:rFonts w:ascii="Times New Roman" w:hAnsi="Times New Roman"/>
          <w:sz w:val="28"/>
          <w:szCs w:val="28"/>
          <w:lang w:val="uk-UA"/>
        </w:rPr>
        <w:t>15.</w:t>
      </w:r>
      <w:r w:rsidRPr="001D2D59">
        <w:rPr>
          <w:rFonts w:ascii="Times New Roman" w:hAnsi="Times New Roman"/>
          <w:sz w:val="28"/>
          <w:szCs w:val="28"/>
          <w:lang w:val="uk-UA"/>
        </w:rPr>
        <w:tab/>
        <w:t>http://www.nas.gov.ua/publications/news/Documents/10-03-2017.pdf</w:t>
      </w:r>
    </w:p>
    <w:p w:rsidR="001C5FFC" w:rsidRPr="001D2D59" w:rsidRDefault="001C5FFC" w:rsidP="003B3B62">
      <w:pPr>
        <w:spacing w:after="0" w:line="240" w:lineRule="auto"/>
        <w:ind w:firstLine="709"/>
        <w:jc w:val="both"/>
        <w:rPr>
          <w:rFonts w:ascii="Times New Roman" w:hAnsi="Times New Roman"/>
          <w:b/>
          <w:sz w:val="28"/>
          <w:szCs w:val="28"/>
          <w:lang w:val="uk-UA"/>
        </w:rPr>
      </w:pPr>
    </w:p>
    <w:p w:rsidR="001C5FFC" w:rsidRPr="001D2D59" w:rsidRDefault="001C5FFC" w:rsidP="00290BC0">
      <w:pPr>
        <w:tabs>
          <w:tab w:val="left" w:pos="142"/>
        </w:tabs>
        <w:spacing w:after="0" w:line="240" w:lineRule="auto"/>
        <w:ind w:firstLine="709"/>
        <w:jc w:val="both"/>
        <w:rPr>
          <w:rFonts w:ascii="Times New Roman" w:hAnsi="Times New Roman"/>
          <w:b/>
          <w:sz w:val="28"/>
          <w:szCs w:val="28"/>
          <w:lang w:val="uk-UA" w:eastAsia="ru-RU"/>
        </w:rPr>
      </w:pPr>
      <w:r w:rsidRPr="001D2D59">
        <w:rPr>
          <w:rFonts w:ascii="Times New Roman" w:hAnsi="Times New Roman"/>
          <w:b/>
          <w:sz w:val="28"/>
          <w:szCs w:val="28"/>
          <w:lang w:val="uk-UA" w:eastAsia="ru-RU"/>
        </w:rPr>
        <w:t>КРИТЕРІЇ ОЦІНЮВАННЯ ЗНАНЬ ТА ВМІНЬ СТУДЕНІВ З НАВЧАЛЬНОЇ ДИСЦИПЛІНИ «ІНКЛЮЗИВНЕ ФІЗИЧНЕ ВИХОВАННЯ У ЗАКЛАДАХ ОСВІТИ»</w:t>
      </w: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Оцінювання знань студентів з навчальної дисципліни «</w:t>
      </w:r>
      <w:r w:rsidRPr="001D2D59">
        <w:rPr>
          <w:rFonts w:ascii="Times New Roman" w:hAnsi="Times New Roman"/>
          <w:b/>
          <w:sz w:val="28"/>
          <w:szCs w:val="28"/>
          <w:lang w:val="uk-UA" w:eastAsia="ru-RU"/>
        </w:rPr>
        <w:t>ІНКЛЮЗИВНЕ ФІЗИЧНЕ ВИХОВАННЯ У ЗАКЛАДАХ ОСВІТИ</w:t>
      </w:r>
      <w:r w:rsidRPr="001D2D59">
        <w:rPr>
          <w:rFonts w:ascii="Times New Roman" w:hAnsi="Times New Roman"/>
          <w:sz w:val="28"/>
          <w:szCs w:val="28"/>
          <w:lang w:val="uk-UA" w:eastAsia="ru-RU"/>
        </w:rPr>
        <w:t>» здійснюється на основі результатів поточного, модульного та підсумкового контролів.</w:t>
      </w: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Для організації поточного та модульного контролів знань студентів загальна кількість балів розподіляється по видах робіт, за якими оцінюється повнота оволодіння студентом програми дисципліни, визначається форми проведення контрольних заходів та критерії їх оцінювання.</w:t>
      </w:r>
    </w:p>
    <w:p w:rsidR="001C5FFC" w:rsidRPr="001D2D59" w:rsidRDefault="001C5FFC" w:rsidP="00290BC0">
      <w:pPr>
        <w:tabs>
          <w:tab w:val="left" w:pos="142"/>
          <w:tab w:val="left" w:pos="2880"/>
        </w:tabs>
        <w:autoSpaceDN w:val="0"/>
        <w:spacing w:after="0" w:line="240" w:lineRule="auto"/>
        <w:ind w:firstLine="709"/>
        <w:jc w:val="both"/>
        <w:rPr>
          <w:rFonts w:ascii="Times New Roman" w:hAnsi="Times New Roman"/>
          <w:b/>
          <w:sz w:val="28"/>
          <w:szCs w:val="28"/>
          <w:lang w:val="uk-UA" w:eastAsia="ru-RU"/>
        </w:rPr>
      </w:pPr>
    </w:p>
    <w:p w:rsidR="001C5FFC" w:rsidRPr="001D2D59" w:rsidRDefault="001C5FFC" w:rsidP="00290BC0">
      <w:pPr>
        <w:tabs>
          <w:tab w:val="left" w:pos="-2160"/>
          <w:tab w:val="left" w:pos="142"/>
        </w:tabs>
        <w:autoSpaceDN w:val="0"/>
        <w:spacing w:after="0" w:line="240" w:lineRule="auto"/>
        <w:ind w:firstLine="709"/>
        <w:jc w:val="both"/>
        <w:rPr>
          <w:rFonts w:ascii="Times New Roman" w:hAnsi="Times New Roman"/>
          <w:b/>
          <w:sz w:val="28"/>
          <w:szCs w:val="28"/>
          <w:lang w:val="uk-UA" w:eastAsia="ru-RU"/>
        </w:rPr>
      </w:pPr>
      <w:r w:rsidRPr="001D2D59">
        <w:rPr>
          <w:rFonts w:ascii="Times New Roman" w:hAnsi="Times New Roman"/>
          <w:b/>
          <w:sz w:val="28"/>
          <w:szCs w:val="28"/>
          <w:lang w:val="uk-UA" w:eastAsia="ru-RU"/>
        </w:rPr>
        <w:t xml:space="preserve">Співвідношення системи оцінювання, прийнятої в університеті до </w:t>
      </w:r>
    </w:p>
    <w:p w:rsidR="001C5FFC" w:rsidRPr="001D2D59" w:rsidRDefault="001C5FFC" w:rsidP="00290BC0">
      <w:pPr>
        <w:tabs>
          <w:tab w:val="left" w:pos="-2160"/>
          <w:tab w:val="left" w:pos="142"/>
        </w:tabs>
        <w:autoSpaceDN w:val="0"/>
        <w:spacing w:after="0" w:line="240" w:lineRule="auto"/>
        <w:ind w:firstLine="709"/>
        <w:jc w:val="both"/>
        <w:rPr>
          <w:rFonts w:ascii="Times New Roman" w:hAnsi="Times New Roman"/>
          <w:b/>
          <w:sz w:val="28"/>
          <w:szCs w:val="28"/>
          <w:lang w:val="uk-UA" w:eastAsia="ru-RU"/>
        </w:rPr>
      </w:pPr>
      <w:r w:rsidRPr="001D2D59">
        <w:rPr>
          <w:rFonts w:ascii="Times New Roman" w:hAnsi="Times New Roman"/>
          <w:b/>
          <w:sz w:val="28"/>
          <w:szCs w:val="28"/>
          <w:lang w:val="uk-UA" w:eastAsia="ru-RU"/>
        </w:rPr>
        <w:t>100-бальної системи</w:t>
      </w:r>
    </w:p>
    <w:tbl>
      <w:tblPr>
        <w:tblW w:w="93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118"/>
        <w:gridCol w:w="1559"/>
        <w:gridCol w:w="2977"/>
      </w:tblGrid>
      <w:tr w:rsidR="001C5FFC" w:rsidRPr="001D2D59" w:rsidTr="009064C3">
        <w:trPr>
          <w:jc w:val="right"/>
        </w:trPr>
        <w:tc>
          <w:tcPr>
            <w:tcW w:w="1668"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Оцінка за шкалою ECTS</w:t>
            </w:r>
          </w:p>
        </w:tc>
        <w:tc>
          <w:tcPr>
            <w:tcW w:w="3118"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Оцінка за бальною шкалою, що використовується в Херсонському державному університеті</w:t>
            </w:r>
          </w:p>
        </w:tc>
        <w:tc>
          <w:tcPr>
            <w:tcW w:w="1559"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Оцінка за 100 бальною шкалою</w:t>
            </w:r>
          </w:p>
        </w:tc>
        <w:tc>
          <w:tcPr>
            <w:tcW w:w="2977"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Оцінка за національною шкалою</w:t>
            </w:r>
          </w:p>
        </w:tc>
      </w:tr>
      <w:tr w:rsidR="001C5FFC" w:rsidRPr="001D2D59" w:rsidTr="009064C3">
        <w:trPr>
          <w:jc w:val="right"/>
        </w:trPr>
        <w:tc>
          <w:tcPr>
            <w:tcW w:w="1668"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A</w:t>
            </w:r>
          </w:p>
        </w:tc>
        <w:tc>
          <w:tcPr>
            <w:tcW w:w="3118"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5</w:t>
            </w:r>
          </w:p>
        </w:tc>
        <w:tc>
          <w:tcPr>
            <w:tcW w:w="1559" w:type="dxa"/>
          </w:tcPr>
          <w:p w:rsidR="001C5FFC" w:rsidRPr="001D2D59" w:rsidRDefault="001C5FFC" w:rsidP="009064C3">
            <w:pPr>
              <w:widowControl w:val="0"/>
              <w:tabs>
                <w:tab w:val="left" w:pos="142"/>
              </w:tabs>
              <w:autoSpaceDE w:val="0"/>
              <w:autoSpaceDN w:val="0"/>
              <w:adjustRightInd w:val="0"/>
              <w:spacing w:after="0" w:line="240" w:lineRule="auto"/>
              <w:jc w:val="both"/>
              <w:rPr>
                <w:rFonts w:ascii="Times New Roman" w:hAnsi="Times New Roman"/>
                <w:sz w:val="28"/>
                <w:szCs w:val="28"/>
                <w:lang w:val="uk-UA" w:eastAsia="ru-RU"/>
              </w:rPr>
            </w:pPr>
            <w:r w:rsidRPr="001D2D59">
              <w:rPr>
                <w:rFonts w:ascii="Times New Roman" w:hAnsi="Times New Roman"/>
                <w:sz w:val="28"/>
                <w:szCs w:val="28"/>
                <w:lang w:val="uk-UA" w:eastAsia="ru-RU"/>
              </w:rPr>
              <w:t>90-100</w:t>
            </w:r>
          </w:p>
        </w:tc>
        <w:tc>
          <w:tcPr>
            <w:tcW w:w="2977"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відмінно</w:t>
            </w:r>
          </w:p>
        </w:tc>
      </w:tr>
      <w:tr w:rsidR="001C5FFC" w:rsidRPr="001D2D59" w:rsidTr="009064C3">
        <w:trPr>
          <w:cantSplit/>
          <w:jc w:val="right"/>
        </w:trPr>
        <w:tc>
          <w:tcPr>
            <w:tcW w:w="1668"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B</w:t>
            </w:r>
          </w:p>
        </w:tc>
        <w:tc>
          <w:tcPr>
            <w:tcW w:w="3118"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4</w:t>
            </w:r>
          </w:p>
        </w:tc>
        <w:tc>
          <w:tcPr>
            <w:tcW w:w="1559" w:type="dxa"/>
          </w:tcPr>
          <w:p w:rsidR="001C5FFC" w:rsidRPr="001D2D59" w:rsidRDefault="001C5FFC" w:rsidP="009064C3">
            <w:pPr>
              <w:widowControl w:val="0"/>
              <w:tabs>
                <w:tab w:val="left" w:pos="142"/>
              </w:tabs>
              <w:autoSpaceDE w:val="0"/>
              <w:autoSpaceDN w:val="0"/>
              <w:adjustRightInd w:val="0"/>
              <w:spacing w:after="0" w:line="240" w:lineRule="auto"/>
              <w:jc w:val="both"/>
              <w:rPr>
                <w:rFonts w:ascii="Times New Roman" w:hAnsi="Times New Roman"/>
                <w:sz w:val="28"/>
                <w:szCs w:val="28"/>
                <w:lang w:val="uk-UA" w:eastAsia="ru-RU"/>
              </w:rPr>
            </w:pPr>
            <w:r w:rsidRPr="001D2D59">
              <w:rPr>
                <w:rFonts w:ascii="Times New Roman" w:hAnsi="Times New Roman"/>
                <w:sz w:val="28"/>
                <w:szCs w:val="28"/>
                <w:lang w:val="uk-UA" w:eastAsia="ru-RU"/>
              </w:rPr>
              <w:t>82-89</w:t>
            </w:r>
          </w:p>
        </w:tc>
        <w:tc>
          <w:tcPr>
            <w:tcW w:w="2977" w:type="dxa"/>
            <w:vMerge w:val="restart"/>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p>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добре</w:t>
            </w:r>
          </w:p>
        </w:tc>
      </w:tr>
      <w:tr w:rsidR="001C5FFC" w:rsidRPr="001D2D59" w:rsidTr="009064C3">
        <w:trPr>
          <w:cantSplit/>
          <w:jc w:val="right"/>
        </w:trPr>
        <w:tc>
          <w:tcPr>
            <w:tcW w:w="1668"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C</w:t>
            </w:r>
          </w:p>
        </w:tc>
        <w:tc>
          <w:tcPr>
            <w:tcW w:w="3118"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4</w:t>
            </w:r>
          </w:p>
        </w:tc>
        <w:tc>
          <w:tcPr>
            <w:tcW w:w="1559" w:type="dxa"/>
          </w:tcPr>
          <w:p w:rsidR="001C5FFC" w:rsidRPr="001D2D59" w:rsidRDefault="001C5FFC" w:rsidP="009064C3">
            <w:pPr>
              <w:widowControl w:val="0"/>
              <w:tabs>
                <w:tab w:val="left" w:pos="142"/>
              </w:tabs>
              <w:autoSpaceDE w:val="0"/>
              <w:autoSpaceDN w:val="0"/>
              <w:adjustRightInd w:val="0"/>
              <w:spacing w:after="0" w:line="240" w:lineRule="auto"/>
              <w:jc w:val="both"/>
              <w:rPr>
                <w:rFonts w:ascii="Times New Roman" w:hAnsi="Times New Roman"/>
                <w:sz w:val="28"/>
                <w:szCs w:val="28"/>
                <w:lang w:val="uk-UA" w:eastAsia="ru-RU"/>
              </w:rPr>
            </w:pPr>
            <w:r w:rsidRPr="001D2D59">
              <w:rPr>
                <w:rFonts w:ascii="Times New Roman" w:hAnsi="Times New Roman"/>
                <w:sz w:val="28"/>
                <w:szCs w:val="28"/>
                <w:lang w:val="uk-UA" w:eastAsia="ru-RU"/>
              </w:rPr>
              <w:t>74-81</w:t>
            </w:r>
          </w:p>
        </w:tc>
        <w:tc>
          <w:tcPr>
            <w:tcW w:w="2977" w:type="dxa"/>
            <w:vMerge/>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p>
        </w:tc>
      </w:tr>
      <w:tr w:rsidR="001C5FFC" w:rsidRPr="001D2D59" w:rsidTr="009064C3">
        <w:trPr>
          <w:cantSplit/>
          <w:jc w:val="right"/>
        </w:trPr>
        <w:tc>
          <w:tcPr>
            <w:tcW w:w="1668"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D</w:t>
            </w:r>
          </w:p>
        </w:tc>
        <w:tc>
          <w:tcPr>
            <w:tcW w:w="3118"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3</w:t>
            </w:r>
          </w:p>
        </w:tc>
        <w:tc>
          <w:tcPr>
            <w:tcW w:w="1559" w:type="dxa"/>
          </w:tcPr>
          <w:p w:rsidR="001C5FFC" w:rsidRPr="001D2D59" w:rsidRDefault="001C5FFC" w:rsidP="009064C3">
            <w:pPr>
              <w:widowControl w:val="0"/>
              <w:tabs>
                <w:tab w:val="left" w:pos="142"/>
              </w:tabs>
              <w:autoSpaceDE w:val="0"/>
              <w:autoSpaceDN w:val="0"/>
              <w:adjustRightInd w:val="0"/>
              <w:spacing w:after="0" w:line="240" w:lineRule="auto"/>
              <w:jc w:val="both"/>
              <w:rPr>
                <w:rFonts w:ascii="Times New Roman" w:hAnsi="Times New Roman"/>
                <w:sz w:val="28"/>
                <w:szCs w:val="28"/>
                <w:lang w:val="uk-UA" w:eastAsia="ru-RU"/>
              </w:rPr>
            </w:pPr>
            <w:r w:rsidRPr="001D2D59">
              <w:rPr>
                <w:rFonts w:ascii="Times New Roman" w:hAnsi="Times New Roman"/>
                <w:sz w:val="28"/>
                <w:szCs w:val="28"/>
                <w:lang w:val="uk-UA" w:eastAsia="ru-RU"/>
              </w:rPr>
              <w:t>64-73</w:t>
            </w:r>
          </w:p>
        </w:tc>
        <w:tc>
          <w:tcPr>
            <w:tcW w:w="2977" w:type="dxa"/>
            <w:vMerge w:val="restart"/>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p>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задовільно</w:t>
            </w:r>
          </w:p>
        </w:tc>
      </w:tr>
      <w:tr w:rsidR="001C5FFC" w:rsidRPr="001D2D59" w:rsidTr="009064C3">
        <w:trPr>
          <w:cantSplit/>
          <w:jc w:val="right"/>
        </w:trPr>
        <w:tc>
          <w:tcPr>
            <w:tcW w:w="1668"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E</w:t>
            </w:r>
          </w:p>
        </w:tc>
        <w:tc>
          <w:tcPr>
            <w:tcW w:w="3118"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3</w:t>
            </w:r>
          </w:p>
        </w:tc>
        <w:tc>
          <w:tcPr>
            <w:tcW w:w="1559" w:type="dxa"/>
          </w:tcPr>
          <w:p w:rsidR="001C5FFC" w:rsidRPr="001D2D59" w:rsidRDefault="001C5FFC" w:rsidP="009064C3">
            <w:pPr>
              <w:widowControl w:val="0"/>
              <w:tabs>
                <w:tab w:val="left" w:pos="142"/>
              </w:tabs>
              <w:autoSpaceDE w:val="0"/>
              <w:autoSpaceDN w:val="0"/>
              <w:adjustRightInd w:val="0"/>
              <w:spacing w:after="0" w:line="240" w:lineRule="auto"/>
              <w:jc w:val="both"/>
              <w:rPr>
                <w:rFonts w:ascii="Times New Roman" w:hAnsi="Times New Roman"/>
                <w:sz w:val="28"/>
                <w:szCs w:val="28"/>
                <w:lang w:val="uk-UA" w:eastAsia="ru-RU"/>
              </w:rPr>
            </w:pPr>
            <w:r w:rsidRPr="001D2D59">
              <w:rPr>
                <w:rFonts w:ascii="Times New Roman" w:hAnsi="Times New Roman"/>
                <w:sz w:val="28"/>
                <w:szCs w:val="28"/>
                <w:lang w:val="uk-UA" w:eastAsia="ru-RU"/>
              </w:rPr>
              <w:t>60-63</w:t>
            </w:r>
          </w:p>
        </w:tc>
        <w:tc>
          <w:tcPr>
            <w:tcW w:w="2977" w:type="dxa"/>
            <w:vMerge/>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p>
        </w:tc>
      </w:tr>
      <w:tr w:rsidR="001C5FFC" w:rsidRPr="001D2D59" w:rsidTr="009064C3">
        <w:trPr>
          <w:jc w:val="right"/>
        </w:trPr>
        <w:tc>
          <w:tcPr>
            <w:tcW w:w="1668"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FX</w:t>
            </w:r>
          </w:p>
        </w:tc>
        <w:tc>
          <w:tcPr>
            <w:tcW w:w="3118"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2</w:t>
            </w:r>
          </w:p>
        </w:tc>
        <w:tc>
          <w:tcPr>
            <w:tcW w:w="1559" w:type="dxa"/>
          </w:tcPr>
          <w:p w:rsidR="001C5FFC" w:rsidRPr="001D2D59" w:rsidRDefault="001C5FFC" w:rsidP="009064C3">
            <w:pPr>
              <w:widowControl w:val="0"/>
              <w:tabs>
                <w:tab w:val="left" w:pos="142"/>
              </w:tabs>
              <w:autoSpaceDE w:val="0"/>
              <w:autoSpaceDN w:val="0"/>
              <w:adjustRightInd w:val="0"/>
              <w:spacing w:after="0" w:line="240" w:lineRule="auto"/>
              <w:jc w:val="both"/>
              <w:rPr>
                <w:rFonts w:ascii="Times New Roman" w:hAnsi="Times New Roman"/>
                <w:sz w:val="28"/>
                <w:szCs w:val="28"/>
                <w:lang w:val="uk-UA" w:eastAsia="ru-RU"/>
              </w:rPr>
            </w:pPr>
            <w:r w:rsidRPr="001D2D59">
              <w:rPr>
                <w:rFonts w:ascii="Times New Roman" w:hAnsi="Times New Roman"/>
                <w:sz w:val="28"/>
                <w:szCs w:val="28"/>
                <w:lang w:val="uk-UA" w:eastAsia="ru-RU"/>
              </w:rPr>
              <w:t>35-59</w:t>
            </w:r>
          </w:p>
        </w:tc>
        <w:tc>
          <w:tcPr>
            <w:tcW w:w="2977"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незадовільно з можливістю повторного складання</w:t>
            </w:r>
          </w:p>
        </w:tc>
      </w:tr>
      <w:tr w:rsidR="001C5FFC" w:rsidRPr="001D2D59" w:rsidTr="009064C3">
        <w:trPr>
          <w:jc w:val="right"/>
        </w:trPr>
        <w:tc>
          <w:tcPr>
            <w:tcW w:w="1668"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F</w:t>
            </w:r>
          </w:p>
        </w:tc>
        <w:tc>
          <w:tcPr>
            <w:tcW w:w="3118"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1</w:t>
            </w:r>
          </w:p>
        </w:tc>
        <w:tc>
          <w:tcPr>
            <w:tcW w:w="1559" w:type="dxa"/>
          </w:tcPr>
          <w:p w:rsidR="001C5FFC" w:rsidRPr="001D2D59" w:rsidRDefault="001C5FFC" w:rsidP="009064C3">
            <w:pPr>
              <w:widowControl w:val="0"/>
              <w:tabs>
                <w:tab w:val="left" w:pos="142"/>
              </w:tabs>
              <w:autoSpaceDE w:val="0"/>
              <w:autoSpaceDN w:val="0"/>
              <w:adjustRightInd w:val="0"/>
              <w:spacing w:after="0" w:line="240" w:lineRule="auto"/>
              <w:jc w:val="both"/>
              <w:rPr>
                <w:rFonts w:ascii="Times New Roman" w:hAnsi="Times New Roman"/>
                <w:sz w:val="28"/>
                <w:szCs w:val="28"/>
                <w:lang w:val="uk-UA" w:eastAsia="ru-RU"/>
              </w:rPr>
            </w:pPr>
            <w:r w:rsidRPr="001D2D59">
              <w:rPr>
                <w:rFonts w:ascii="Times New Roman" w:hAnsi="Times New Roman"/>
                <w:sz w:val="28"/>
                <w:szCs w:val="28"/>
                <w:lang w:val="uk-UA" w:eastAsia="ru-RU"/>
              </w:rPr>
              <w:t>1-34</w:t>
            </w:r>
          </w:p>
        </w:tc>
        <w:tc>
          <w:tcPr>
            <w:tcW w:w="2977" w:type="dxa"/>
          </w:tcPr>
          <w:p w:rsidR="001C5FFC" w:rsidRPr="001D2D59" w:rsidRDefault="001C5FFC" w:rsidP="009064C3">
            <w:pPr>
              <w:tabs>
                <w:tab w:val="left" w:pos="142"/>
              </w:tabs>
              <w:spacing w:after="0" w:line="240" w:lineRule="auto"/>
              <w:jc w:val="both"/>
              <w:rPr>
                <w:rFonts w:ascii="Times New Roman" w:hAnsi="Times New Roman"/>
                <w:iCs/>
                <w:sz w:val="28"/>
                <w:szCs w:val="28"/>
                <w:lang w:val="uk-UA" w:eastAsia="ru-RU"/>
              </w:rPr>
            </w:pPr>
            <w:r w:rsidRPr="001D2D59">
              <w:rPr>
                <w:rFonts w:ascii="Times New Roman" w:hAnsi="Times New Roman"/>
                <w:iCs/>
                <w:sz w:val="28"/>
                <w:szCs w:val="28"/>
                <w:lang w:val="uk-UA" w:eastAsia="ru-RU"/>
              </w:rPr>
              <w:t>незадовільно з обов’язковим повторним вивченням дисципліни</w:t>
            </w:r>
          </w:p>
        </w:tc>
      </w:tr>
    </w:tbl>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Поточний контроль успішності студентів здійснюється практично постійно за всіма видами робіт: виконання практичних робіт, виконання індивідуальних завдань, усні відповіді, тестування, виконання творчих робіт тощо. Оцінювання знань студентів здійснюється як за 7-бальною системою оцінювання, так і 100 бальним оцінюванням, як за національною шкалою (відмінно, добре, задовільно, незадовільно), так і за шкалою ECTS (А, B, C, D, E, FХ, F).</w:t>
      </w:r>
    </w:p>
    <w:p w:rsidR="001C5FFC" w:rsidRPr="001D2D59" w:rsidRDefault="001C5FFC" w:rsidP="00290BC0">
      <w:pPr>
        <w:tabs>
          <w:tab w:val="left" w:pos="142"/>
        </w:tabs>
        <w:spacing w:after="0" w:line="240" w:lineRule="auto"/>
        <w:ind w:firstLine="709"/>
        <w:jc w:val="both"/>
        <w:rPr>
          <w:rFonts w:ascii="Times New Roman" w:hAnsi="Times New Roman"/>
          <w:b/>
          <w:sz w:val="28"/>
          <w:szCs w:val="28"/>
          <w:lang w:val="uk-UA" w:eastAsia="ru-RU"/>
        </w:rPr>
      </w:pPr>
      <w:r w:rsidRPr="001D2D59">
        <w:rPr>
          <w:rFonts w:ascii="Times New Roman" w:hAnsi="Times New Roman"/>
          <w:b/>
          <w:sz w:val="28"/>
          <w:szCs w:val="28"/>
          <w:lang w:val="uk-UA" w:eastAsia="ru-RU"/>
        </w:rPr>
        <w:t>КРИТЕРІЇ ОЦІНЮВАННЯ ПОТОЧНОГО (МОДУЛЬНОГО) КОНТРОЛЮ.</w:t>
      </w: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В процесі поточного контролю здійснюється перевірка запам’ятовування та розуміння програмного матеріалу, набуття вміння і навичок конкретних розрахунків та обґрунтувань, опрацювання, публічного та письмового викладу (презентації) певних питань дисципліни.</w:t>
      </w: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Об’єктами поточного контролю знань студента є:</w:t>
      </w:r>
    </w:p>
    <w:p w:rsidR="001C5FFC" w:rsidRPr="001D2D59" w:rsidRDefault="001C5FFC" w:rsidP="00290BC0">
      <w:pPr>
        <w:widowControl w:val="0"/>
        <w:numPr>
          <w:ilvl w:val="0"/>
          <w:numId w:val="24"/>
        </w:numPr>
        <w:tabs>
          <w:tab w:val="left" w:pos="142"/>
        </w:tabs>
        <w:autoSpaceDE w:val="0"/>
        <w:autoSpaceDN w:val="0"/>
        <w:spacing w:after="0" w:line="240" w:lineRule="auto"/>
        <w:ind w:left="0"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систематичність та активність роботи на практичних заняттях;</w:t>
      </w:r>
    </w:p>
    <w:p w:rsidR="001C5FFC" w:rsidRPr="001D2D59" w:rsidRDefault="001C5FFC" w:rsidP="00290BC0">
      <w:pPr>
        <w:widowControl w:val="0"/>
        <w:numPr>
          <w:ilvl w:val="0"/>
          <w:numId w:val="24"/>
        </w:numPr>
        <w:tabs>
          <w:tab w:val="left" w:pos="142"/>
        </w:tabs>
        <w:autoSpaceDE w:val="0"/>
        <w:autoSpaceDN w:val="0"/>
        <w:spacing w:after="0" w:line="240" w:lineRule="auto"/>
        <w:ind w:left="0"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виконання завдань для самостійного опрацювання;</w:t>
      </w:r>
    </w:p>
    <w:p w:rsidR="001C5FFC" w:rsidRPr="001D2D59" w:rsidRDefault="001C5FFC" w:rsidP="00290BC0">
      <w:pPr>
        <w:widowControl w:val="0"/>
        <w:numPr>
          <w:ilvl w:val="0"/>
          <w:numId w:val="24"/>
        </w:numPr>
        <w:tabs>
          <w:tab w:val="left" w:pos="142"/>
        </w:tabs>
        <w:autoSpaceDE w:val="0"/>
        <w:autoSpaceDN w:val="0"/>
        <w:spacing w:after="0" w:line="240" w:lineRule="auto"/>
        <w:ind w:left="0"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виконання модульних завдань.</w:t>
      </w: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При контролі систематичності і активності роботи студента на практичних заняттях оцінці підлягають: рівень знань, продемонстрований у відповідях на практичних заняттях; активність при обговоренні питань, що винесені на практичних заняття; результати контрольних робіт.</w:t>
      </w:r>
    </w:p>
    <w:p w:rsidR="001C5FFC" w:rsidRPr="001D2D59" w:rsidRDefault="001C5FFC" w:rsidP="00290BC0">
      <w:pPr>
        <w:tabs>
          <w:tab w:val="left" w:pos="142"/>
        </w:tabs>
        <w:autoSpaceDN w:val="0"/>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Критерії оцінювання знань та вмінь студента за результатами вивчення навчальної дисципліни (форма контролю – диференційований залік) Відповідність шкал оцінювання наведені в таблиці: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381"/>
      </w:tblGrid>
      <w:tr w:rsidR="001C5FFC" w:rsidRPr="008C1D9C" w:rsidTr="009064C3">
        <w:tc>
          <w:tcPr>
            <w:tcW w:w="2660" w:type="dxa"/>
          </w:tcPr>
          <w:p w:rsidR="001C5FFC" w:rsidRPr="001D2D59" w:rsidRDefault="001C5FFC" w:rsidP="009064C3">
            <w:pPr>
              <w:tabs>
                <w:tab w:val="left" w:pos="142"/>
              </w:tabs>
              <w:spacing w:after="0" w:line="240" w:lineRule="auto"/>
              <w:jc w:val="both"/>
              <w:rPr>
                <w:rFonts w:ascii="Times New Roman" w:hAnsi="Times New Roman"/>
                <w:sz w:val="28"/>
                <w:szCs w:val="28"/>
                <w:lang w:val="uk-UA" w:eastAsia="ru-RU"/>
              </w:rPr>
            </w:pPr>
            <w:r w:rsidRPr="001D2D59">
              <w:rPr>
                <w:rFonts w:ascii="Times New Roman" w:hAnsi="Times New Roman"/>
                <w:b/>
                <w:sz w:val="28"/>
                <w:szCs w:val="28"/>
                <w:lang w:val="uk-UA" w:eastAsia="ru-RU"/>
              </w:rPr>
              <w:t>5 (А) відмінно</w:t>
            </w:r>
            <w:r w:rsidRPr="001D2D59">
              <w:rPr>
                <w:rFonts w:ascii="Times New Roman" w:hAnsi="Times New Roman"/>
                <w:sz w:val="28"/>
                <w:szCs w:val="28"/>
                <w:lang w:val="uk-UA" w:eastAsia="ru-RU"/>
              </w:rPr>
              <w:t xml:space="preserve"> – 90-100 балів </w:t>
            </w:r>
          </w:p>
        </w:tc>
        <w:tc>
          <w:tcPr>
            <w:tcW w:w="6381" w:type="dxa"/>
          </w:tcPr>
          <w:p w:rsidR="001C5FFC" w:rsidRPr="001D2D59" w:rsidRDefault="001C5FFC" w:rsidP="009064C3">
            <w:pPr>
              <w:tabs>
                <w:tab w:val="left" w:pos="142"/>
              </w:tabs>
              <w:spacing w:after="0" w:line="240" w:lineRule="auto"/>
              <w:jc w:val="both"/>
              <w:rPr>
                <w:rFonts w:ascii="Times New Roman" w:hAnsi="Times New Roman"/>
                <w:sz w:val="28"/>
                <w:szCs w:val="28"/>
                <w:lang w:val="uk-UA" w:eastAsia="ru-RU"/>
              </w:rPr>
            </w:pPr>
            <w:r w:rsidRPr="001D2D59">
              <w:rPr>
                <w:rFonts w:ascii="Times New Roman" w:hAnsi="Times New Roman"/>
                <w:sz w:val="28"/>
                <w:szCs w:val="28"/>
                <w:lang w:val="uk-UA" w:eastAsia="ru-RU"/>
              </w:rPr>
              <w:t>за глибокі знання навчального матеріалу, що міститься в основних і додаткових рекомендованих літературних джерелах; вміння аналізувати явища, які вивчаються, у їхньому взаємозв'язку і розвитку, чітко і лаконічно; логічно і послідовно відповідати на поставлені запитання; вміння застосовувати теоретичні положення під час розв'язання практичних завдань;</w:t>
            </w:r>
          </w:p>
        </w:tc>
      </w:tr>
      <w:tr w:rsidR="001C5FFC" w:rsidRPr="001D2D59" w:rsidTr="009064C3">
        <w:tc>
          <w:tcPr>
            <w:tcW w:w="2660" w:type="dxa"/>
          </w:tcPr>
          <w:p w:rsidR="001C5FFC" w:rsidRPr="001D2D59" w:rsidRDefault="001C5FFC" w:rsidP="009064C3">
            <w:pPr>
              <w:tabs>
                <w:tab w:val="left" w:pos="142"/>
              </w:tabs>
              <w:spacing w:after="0" w:line="240" w:lineRule="auto"/>
              <w:jc w:val="both"/>
              <w:rPr>
                <w:rFonts w:ascii="Times New Roman" w:hAnsi="Times New Roman"/>
                <w:sz w:val="28"/>
                <w:szCs w:val="28"/>
                <w:lang w:val="uk-UA" w:eastAsia="ru-RU"/>
              </w:rPr>
            </w:pPr>
            <w:r w:rsidRPr="001D2D59">
              <w:rPr>
                <w:rFonts w:ascii="Times New Roman" w:hAnsi="Times New Roman"/>
                <w:b/>
                <w:sz w:val="28"/>
                <w:szCs w:val="28"/>
                <w:lang w:val="uk-UA" w:eastAsia="ru-RU"/>
              </w:rPr>
              <w:t xml:space="preserve">4 (В) добре – </w:t>
            </w:r>
            <w:r w:rsidRPr="001D2D59">
              <w:rPr>
                <w:rFonts w:ascii="Times New Roman" w:hAnsi="Times New Roman"/>
                <w:sz w:val="28"/>
                <w:szCs w:val="28"/>
                <w:lang w:val="uk-UA" w:eastAsia="ru-RU"/>
              </w:rPr>
              <w:t xml:space="preserve">82-89 балів  </w:t>
            </w:r>
          </w:p>
        </w:tc>
        <w:tc>
          <w:tcPr>
            <w:tcW w:w="6381" w:type="dxa"/>
          </w:tcPr>
          <w:p w:rsidR="001C5FFC" w:rsidRPr="001D2D59" w:rsidRDefault="001C5FFC" w:rsidP="009064C3">
            <w:pPr>
              <w:tabs>
                <w:tab w:val="left" w:pos="142"/>
              </w:tabs>
              <w:spacing w:after="0" w:line="240" w:lineRule="auto"/>
              <w:jc w:val="both"/>
              <w:rPr>
                <w:rFonts w:ascii="Times New Roman" w:hAnsi="Times New Roman"/>
                <w:sz w:val="28"/>
                <w:szCs w:val="28"/>
                <w:lang w:val="uk-UA" w:eastAsia="ru-RU"/>
              </w:rPr>
            </w:pPr>
            <w:r w:rsidRPr="001D2D59">
              <w:rPr>
                <w:rFonts w:ascii="Times New Roman" w:hAnsi="Times New Roman"/>
                <w:sz w:val="28"/>
                <w:szCs w:val="28"/>
                <w:lang w:val="uk-UA" w:eastAsia="ru-RU"/>
              </w:rPr>
              <w:t>за ґрунтовні знання навчального матеріалу, включаючи розрахунки; аргументовані відповіді на поставлені запитання; вміння застосовувати теоретичні положення під час розв'язування практичних завдань;</w:t>
            </w:r>
          </w:p>
        </w:tc>
      </w:tr>
      <w:tr w:rsidR="001C5FFC" w:rsidRPr="008C1D9C" w:rsidTr="009064C3">
        <w:tc>
          <w:tcPr>
            <w:tcW w:w="2660" w:type="dxa"/>
          </w:tcPr>
          <w:p w:rsidR="001C5FFC" w:rsidRPr="001D2D59" w:rsidRDefault="001C5FFC" w:rsidP="009064C3">
            <w:pPr>
              <w:tabs>
                <w:tab w:val="left" w:pos="142"/>
              </w:tabs>
              <w:spacing w:after="0" w:line="240" w:lineRule="auto"/>
              <w:jc w:val="both"/>
              <w:rPr>
                <w:rFonts w:ascii="Times New Roman" w:hAnsi="Times New Roman"/>
                <w:sz w:val="28"/>
                <w:szCs w:val="28"/>
                <w:lang w:val="uk-UA" w:eastAsia="ru-RU"/>
              </w:rPr>
            </w:pPr>
            <w:r w:rsidRPr="001D2D59">
              <w:rPr>
                <w:rFonts w:ascii="Times New Roman" w:hAnsi="Times New Roman"/>
                <w:b/>
                <w:sz w:val="28"/>
                <w:szCs w:val="28"/>
                <w:lang w:val="uk-UA" w:eastAsia="ru-RU"/>
              </w:rPr>
              <w:t>4 (С) добре</w:t>
            </w:r>
            <w:r w:rsidRPr="001D2D59">
              <w:rPr>
                <w:rFonts w:ascii="Times New Roman" w:hAnsi="Times New Roman"/>
                <w:sz w:val="28"/>
                <w:szCs w:val="28"/>
                <w:lang w:val="uk-UA" w:eastAsia="ru-RU"/>
              </w:rPr>
              <w:t xml:space="preserve"> – 74-81 балів </w:t>
            </w:r>
          </w:p>
        </w:tc>
        <w:tc>
          <w:tcPr>
            <w:tcW w:w="6381" w:type="dxa"/>
          </w:tcPr>
          <w:p w:rsidR="001C5FFC" w:rsidRPr="001D2D59" w:rsidRDefault="001C5FFC" w:rsidP="009064C3">
            <w:pPr>
              <w:tabs>
                <w:tab w:val="left" w:pos="142"/>
              </w:tabs>
              <w:spacing w:after="0" w:line="240" w:lineRule="auto"/>
              <w:jc w:val="both"/>
              <w:rPr>
                <w:rFonts w:ascii="Times New Roman" w:hAnsi="Times New Roman"/>
                <w:sz w:val="28"/>
                <w:szCs w:val="28"/>
                <w:lang w:val="uk-UA" w:eastAsia="ru-RU"/>
              </w:rPr>
            </w:pPr>
            <w:r w:rsidRPr="001D2D59">
              <w:rPr>
                <w:rFonts w:ascii="Times New Roman" w:hAnsi="Times New Roman"/>
                <w:sz w:val="28"/>
                <w:szCs w:val="28"/>
                <w:lang w:val="uk-UA" w:eastAsia="ru-RU"/>
              </w:rPr>
              <w:t>за міцні знання навчального матеріалу, включаючи розрахунки; аргументовані відповіді на поставлені запитання, які, однак, містять певні (несуттєві) неточності; вміння застосовувати теоретичні положення під час розв'язання практичних завдань;</w:t>
            </w:r>
          </w:p>
        </w:tc>
      </w:tr>
      <w:tr w:rsidR="001C5FFC" w:rsidRPr="001D2D59" w:rsidTr="009064C3">
        <w:tc>
          <w:tcPr>
            <w:tcW w:w="2660" w:type="dxa"/>
          </w:tcPr>
          <w:p w:rsidR="001C5FFC" w:rsidRPr="001D2D59" w:rsidRDefault="001C5FFC" w:rsidP="009064C3">
            <w:pPr>
              <w:tabs>
                <w:tab w:val="left" w:pos="142"/>
              </w:tabs>
              <w:spacing w:after="0" w:line="240" w:lineRule="auto"/>
              <w:jc w:val="both"/>
              <w:rPr>
                <w:rFonts w:ascii="Times New Roman" w:hAnsi="Times New Roman"/>
                <w:sz w:val="28"/>
                <w:szCs w:val="28"/>
                <w:lang w:val="uk-UA" w:eastAsia="ru-RU"/>
              </w:rPr>
            </w:pPr>
            <w:r w:rsidRPr="001D2D59">
              <w:rPr>
                <w:rFonts w:ascii="Times New Roman" w:hAnsi="Times New Roman"/>
                <w:b/>
                <w:sz w:val="28"/>
                <w:szCs w:val="28"/>
                <w:lang w:val="uk-UA" w:eastAsia="ru-RU"/>
              </w:rPr>
              <w:t>3 (D) задовільно</w:t>
            </w:r>
            <w:r w:rsidRPr="001D2D59">
              <w:rPr>
                <w:rFonts w:ascii="Times New Roman" w:hAnsi="Times New Roman"/>
                <w:sz w:val="28"/>
                <w:szCs w:val="28"/>
                <w:lang w:val="uk-UA" w:eastAsia="ru-RU"/>
              </w:rPr>
              <w:t xml:space="preserve"> – 64-73 балів </w:t>
            </w:r>
          </w:p>
        </w:tc>
        <w:tc>
          <w:tcPr>
            <w:tcW w:w="6381" w:type="dxa"/>
          </w:tcPr>
          <w:p w:rsidR="001C5FFC" w:rsidRPr="001D2D59" w:rsidRDefault="001C5FFC" w:rsidP="009064C3">
            <w:pPr>
              <w:tabs>
                <w:tab w:val="left" w:pos="142"/>
              </w:tabs>
              <w:spacing w:after="0" w:line="240" w:lineRule="auto"/>
              <w:jc w:val="both"/>
              <w:rPr>
                <w:rFonts w:ascii="Times New Roman" w:hAnsi="Times New Roman"/>
                <w:sz w:val="28"/>
                <w:szCs w:val="28"/>
                <w:lang w:val="uk-UA" w:eastAsia="ru-RU"/>
              </w:rPr>
            </w:pPr>
            <w:r w:rsidRPr="001D2D59">
              <w:rPr>
                <w:rFonts w:ascii="Times New Roman" w:hAnsi="Times New Roman"/>
                <w:sz w:val="28"/>
                <w:szCs w:val="28"/>
                <w:lang w:val="uk-UA" w:eastAsia="ru-RU"/>
              </w:rPr>
              <w:t>за посередні знання навчального матеріалу, мало аргументовані відповіді, слабке застосування теоретичних положень під час розв'язання практичних завдань;</w:t>
            </w:r>
          </w:p>
        </w:tc>
      </w:tr>
      <w:tr w:rsidR="001C5FFC" w:rsidRPr="001D2D59" w:rsidTr="009064C3">
        <w:tc>
          <w:tcPr>
            <w:tcW w:w="2660" w:type="dxa"/>
          </w:tcPr>
          <w:p w:rsidR="001C5FFC" w:rsidRPr="001D2D59" w:rsidRDefault="001C5FFC" w:rsidP="009064C3">
            <w:pPr>
              <w:tabs>
                <w:tab w:val="left" w:pos="142"/>
              </w:tabs>
              <w:spacing w:after="0" w:line="240" w:lineRule="auto"/>
              <w:jc w:val="both"/>
              <w:rPr>
                <w:rFonts w:ascii="Times New Roman" w:hAnsi="Times New Roman"/>
                <w:sz w:val="28"/>
                <w:szCs w:val="28"/>
                <w:lang w:val="uk-UA" w:eastAsia="ru-RU"/>
              </w:rPr>
            </w:pPr>
            <w:r w:rsidRPr="001D2D59">
              <w:rPr>
                <w:rFonts w:ascii="Times New Roman" w:hAnsi="Times New Roman"/>
                <w:b/>
                <w:sz w:val="28"/>
                <w:szCs w:val="28"/>
                <w:lang w:val="uk-UA" w:eastAsia="ru-RU"/>
              </w:rPr>
              <w:t>3 (Е) задовільно</w:t>
            </w:r>
            <w:r w:rsidRPr="001D2D59">
              <w:rPr>
                <w:rFonts w:ascii="Times New Roman" w:hAnsi="Times New Roman"/>
                <w:sz w:val="28"/>
                <w:szCs w:val="28"/>
                <w:lang w:val="uk-UA" w:eastAsia="ru-RU"/>
              </w:rPr>
              <w:t xml:space="preserve"> 60-63 балів </w:t>
            </w:r>
          </w:p>
        </w:tc>
        <w:tc>
          <w:tcPr>
            <w:tcW w:w="6381" w:type="dxa"/>
          </w:tcPr>
          <w:p w:rsidR="001C5FFC" w:rsidRPr="001D2D59" w:rsidRDefault="001C5FFC" w:rsidP="009064C3">
            <w:pPr>
              <w:tabs>
                <w:tab w:val="left" w:pos="142"/>
              </w:tabs>
              <w:spacing w:after="0" w:line="240" w:lineRule="auto"/>
              <w:jc w:val="both"/>
              <w:rPr>
                <w:rFonts w:ascii="Times New Roman" w:hAnsi="Times New Roman"/>
                <w:sz w:val="28"/>
                <w:szCs w:val="28"/>
                <w:lang w:val="uk-UA" w:eastAsia="ru-RU"/>
              </w:rPr>
            </w:pPr>
            <w:r w:rsidRPr="001D2D59">
              <w:rPr>
                <w:rFonts w:ascii="Times New Roman" w:hAnsi="Times New Roman"/>
                <w:sz w:val="28"/>
                <w:szCs w:val="28"/>
                <w:lang w:val="uk-UA" w:eastAsia="ru-RU"/>
              </w:rPr>
              <w:t>за незнання значної частини навчального матеріалу, істотні помилки у відповідях на запитання, невміння застосовувати теоретичні положення під час розв'язання практичних завдань;</w:t>
            </w:r>
          </w:p>
        </w:tc>
      </w:tr>
      <w:tr w:rsidR="001C5FFC" w:rsidRPr="001D2D59" w:rsidTr="009064C3">
        <w:tc>
          <w:tcPr>
            <w:tcW w:w="2660" w:type="dxa"/>
          </w:tcPr>
          <w:p w:rsidR="001C5FFC" w:rsidRPr="001D2D59" w:rsidRDefault="001C5FFC" w:rsidP="009064C3">
            <w:pPr>
              <w:tabs>
                <w:tab w:val="left" w:pos="142"/>
              </w:tabs>
              <w:spacing w:after="0" w:line="240" w:lineRule="auto"/>
              <w:jc w:val="both"/>
              <w:rPr>
                <w:rFonts w:ascii="Times New Roman" w:hAnsi="Times New Roman"/>
                <w:sz w:val="28"/>
                <w:szCs w:val="28"/>
                <w:lang w:val="uk-UA" w:eastAsia="ru-RU"/>
              </w:rPr>
            </w:pPr>
            <w:r w:rsidRPr="001D2D59">
              <w:rPr>
                <w:rFonts w:ascii="Times New Roman" w:hAnsi="Times New Roman"/>
                <w:b/>
                <w:sz w:val="28"/>
                <w:szCs w:val="28"/>
                <w:lang w:val="uk-UA" w:eastAsia="ru-RU"/>
              </w:rPr>
              <w:t xml:space="preserve">2 (FX) незадовільно – </w:t>
            </w:r>
            <w:r w:rsidRPr="001D2D59">
              <w:rPr>
                <w:rFonts w:ascii="Times New Roman" w:hAnsi="Times New Roman"/>
                <w:sz w:val="28"/>
                <w:szCs w:val="28"/>
                <w:lang w:val="uk-UA" w:eastAsia="ru-RU"/>
              </w:rPr>
              <w:t>35-59 балів</w:t>
            </w:r>
            <w:r w:rsidRPr="001D2D59">
              <w:rPr>
                <w:rFonts w:ascii="Times New Roman" w:hAnsi="Times New Roman"/>
                <w:b/>
                <w:sz w:val="28"/>
                <w:szCs w:val="28"/>
                <w:lang w:val="uk-UA" w:eastAsia="ru-RU"/>
              </w:rPr>
              <w:t xml:space="preserve"> </w:t>
            </w:r>
          </w:p>
        </w:tc>
        <w:tc>
          <w:tcPr>
            <w:tcW w:w="6381" w:type="dxa"/>
          </w:tcPr>
          <w:p w:rsidR="001C5FFC" w:rsidRPr="001D2D59" w:rsidRDefault="001C5FFC" w:rsidP="009064C3">
            <w:pPr>
              <w:tabs>
                <w:tab w:val="left" w:pos="142"/>
              </w:tabs>
              <w:spacing w:after="0" w:line="240" w:lineRule="auto"/>
              <w:jc w:val="both"/>
              <w:rPr>
                <w:rFonts w:ascii="Times New Roman" w:hAnsi="Times New Roman"/>
                <w:sz w:val="28"/>
                <w:szCs w:val="28"/>
                <w:lang w:val="uk-UA" w:eastAsia="ru-RU"/>
              </w:rPr>
            </w:pPr>
            <w:r w:rsidRPr="001D2D59">
              <w:rPr>
                <w:rFonts w:ascii="Times New Roman" w:hAnsi="Times New Roman"/>
                <w:sz w:val="28"/>
                <w:szCs w:val="28"/>
                <w:lang w:val="uk-UA" w:eastAsia="ru-RU"/>
              </w:rPr>
              <w:t>за незнання значної частини навчального матеріалу, істотні помилки у відповідях на запитання, невміння орієнтуватися під час розв'язання практичних задач, незнання основних фундаментальних положень.</w:t>
            </w:r>
          </w:p>
        </w:tc>
      </w:tr>
      <w:tr w:rsidR="001C5FFC" w:rsidRPr="001D2D59" w:rsidTr="009064C3">
        <w:tc>
          <w:tcPr>
            <w:tcW w:w="2660" w:type="dxa"/>
          </w:tcPr>
          <w:p w:rsidR="001C5FFC" w:rsidRPr="001D2D59" w:rsidRDefault="001C5FFC" w:rsidP="009064C3">
            <w:pPr>
              <w:tabs>
                <w:tab w:val="left" w:pos="142"/>
              </w:tabs>
              <w:spacing w:after="0" w:line="240" w:lineRule="auto"/>
              <w:jc w:val="both"/>
              <w:rPr>
                <w:rFonts w:ascii="Times New Roman" w:hAnsi="Times New Roman"/>
                <w:sz w:val="28"/>
                <w:szCs w:val="28"/>
                <w:lang w:val="uk-UA" w:eastAsia="ru-RU"/>
              </w:rPr>
            </w:pPr>
            <w:r w:rsidRPr="001D2D59">
              <w:rPr>
                <w:rFonts w:ascii="Times New Roman" w:hAnsi="Times New Roman"/>
                <w:b/>
                <w:sz w:val="28"/>
                <w:szCs w:val="28"/>
                <w:lang w:val="uk-UA" w:eastAsia="ru-RU"/>
              </w:rPr>
              <w:t>1 (F) незадовільно</w:t>
            </w:r>
            <w:r w:rsidRPr="001D2D59">
              <w:rPr>
                <w:rFonts w:ascii="Times New Roman" w:hAnsi="Times New Roman"/>
                <w:sz w:val="28"/>
                <w:szCs w:val="28"/>
                <w:lang w:val="uk-UA" w:eastAsia="ru-RU"/>
              </w:rPr>
              <w:t xml:space="preserve"> – 1-34 балів </w:t>
            </w:r>
          </w:p>
        </w:tc>
        <w:tc>
          <w:tcPr>
            <w:tcW w:w="6381" w:type="dxa"/>
          </w:tcPr>
          <w:p w:rsidR="001C5FFC" w:rsidRPr="001D2D59" w:rsidRDefault="001C5FFC" w:rsidP="009064C3">
            <w:pPr>
              <w:tabs>
                <w:tab w:val="left" w:pos="142"/>
              </w:tabs>
              <w:spacing w:after="0" w:line="240" w:lineRule="auto"/>
              <w:jc w:val="both"/>
              <w:rPr>
                <w:rFonts w:ascii="Times New Roman" w:hAnsi="Times New Roman"/>
                <w:sz w:val="28"/>
                <w:szCs w:val="28"/>
                <w:lang w:val="uk-UA" w:eastAsia="ru-RU"/>
              </w:rPr>
            </w:pPr>
            <w:r w:rsidRPr="001D2D59">
              <w:rPr>
                <w:rFonts w:ascii="Times New Roman" w:hAnsi="Times New Roman"/>
                <w:sz w:val="28"/>
                <w:szCs w:val="28"/>
                <w:lang w:val="uk-UA" w:eastAsia="ru-RU"/>
              </w:rPr>
              <w:t>за не володіння необхідними знаннями, уміннями, навичками та науковими термінами, демонстрацію низького рівня теоретикометодичних знань та умінь</w:t>
            </w:r>
          </w:p>
        </w:tc>
      </w:tr>
    </w:tbl>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При визначенні модульної оцінки (зараховано або не зараховано) враховуються результати поточного контролю під час практичних занять, за самостійні та контрольні роботи, які відбулися між початком семестру та першим контрольним тижнем.</w:t>
      </w: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У разі невиконання завдань поточного контролю з об’єктивних причин, студент має право скласти їх індивідуально до останнього практичного заняття за дозволом декана. Порядок такого контролю визначає викладач.</w:t>
      </w: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Незадовільні оцінки та пропущені заняття відпрацьовуються в письмовій та усній формі. Відпрацьовані заборгованості не оцінюються (відпрацював / не відпрацював ).</w:t>
      </w: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Результати підсумкового контролю знань вносяться до залікової відомості і враховуються при виставленні підсумкової оцінки за опанування дисципліни, а також результати захисту індивідуальних завдань, передбачених робочою навчальною програмою. Атестація із змістовного модулю здійснюється на останньому занятті. Результати змістовного модулю вносяться до екзаменаційної відомості.</w:t>
      </w:r>
    </w:p>
    <w:p w:rsidR="001C5FFC" w:rsidRPr="001D2D59" w:rsidRDefault="001C5FFC" w:rsidP="00290BC0">
      <w:pPr>
        <w:widowControl w:val="0"/>
        <w:tabs>
          <w:tab w:val="left" w:pos="142"/>
        </w:tabs>
        <w:autoSpaceDE w:val="0"/>
        <w:autoSpaceDN w:val="0"/>
        <w:spacing w:after="0" w:line="240" w:lineRule="auto"/>
        <w:ind w:firstLine="709"/>
        <w:jc w:val="center"/>
        <w:rPr>
          <w:rFonts w:ascii="Times New Roman" w:hAnsi="Times New Roman"/>
          <w:b/>
          <w:sz w:val="28"/>
          <w:szCs w:val="28"/>
          <w:lang w:val="uk-UA" w:eastAsia="ru-RU"/>
        </w:rPr>
      </w:pPr>
      <w:r w:rsidRPr="001D2D59">
        <w:rPr>
          <w:rFonts w:ascii="Times New Roman" w:hAnsi="Times New Roman"/>
          <w:b/>
          <w:sz w:val="28"/>
          <w:szCs w:val="28"/>
          <w:lang w:val="uk-UA" w:eastAsia="ru-RU"/>
        </w:rPr>
        <w:t>КРИТЕРІЇ ОЦІНЮВАННЯ МОДУЛЮ</w:t>
      </w:r>
    </w:p>
    <w:p w:rsidR="001C5FFC" w:rsidRPr="001D2D59" w:rsidRDefault="001C5FFC" w:rsidP="00290BC0">
      <w:pPr>
        <w:widowControl w:val="0"/>
        <w:tabs>
          <w:tab w:val="left" w:pos="142"/>
        </w:tabs>
        <w:autoSpaceDE w:val="0"/>
        <w:autoSpaceDN w:val="0"/>
        <w:spacing w:after="0" w:line="240" w:lineRule="auto"/>
        <w:ind w:firstLine="709"/>
        <w:jc w:val="center"/>
        <w:rPr>
          <w:rFonts w:ascii="Times New Roman" w:hAnsi="Times New Roman"/>
          <w:b/>
          <w:sz w:val="28"/>
          <w:szCs w:val="28"/>
          <w:lang w:val="uk-UA" w:eastAsia="ru-RU"/>
        </w:rPr>
      </w:pPr>
      <w:r w:rsidRPr="001D2D59">
        <w:rPr>
          <w:rFonts w:ascii="Times New Roman" w:hAnsi="Times New Roman"/>
          <w:b/>
          <w:sz w:val="28"/>
          <w:szCs w:val="28"/>
          <w:lang w:val="uk-UA" w:eastAsia="ru-RU"/>
        </w:rPr>
        <w:t>САМОСТІЙНОЇ РОБОТИ</w:t>
      </w: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uk-UA"/>
        </w:rPr>
      </w:pPr>
      <w:r w:rsidRPr="001D2D59">
        <w:rPr>
          <w:rFonts w:ascii="Times New Roman" w:hAnsi="Times New Roman"/>
          <w:sz w:val="28"/>
          <w:szCs w:val="28"/>
          <w:lang w:val="uk-UA" w:eastAsia="uk-UA"/>
        </w:rPr>
        <w:t>При контролі виконання завдань для самостійного опрацювання оцінці підлягає: самостійне опрацювання тем в цілому чи окремих питань виконання індивідуальних робіт з елементами наукового дослідження; підготовка та захист рефератів.</w:t>
      </w:r>
    </w:p>
    <w:p w:rsidR="001C5FFC" w:rsidRPr="001D2D59" w:rsidRDefault="001C5FFC" w:rsidP="00290BC0">
      <w:pPr>
        <w:widowControl w:val="0"/>
        <w:tabs>
          <w:tab w:val="left" w:pos="142"/>
        </w:tabs>
        <w:autoSpaceDE w:val="0"/>
        <w:autoSpaceDN w:val="0"/>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Оцінка за модуль самостійної роботи (зараховано або не зараховано) виставляється студенту після закінчення курсу.</w:t>
      </w:r>
    </w:p>
    <w:p w:rsidR="001C5FFC" w:rsidRPr="001D2D59" w:rsidRDefault="001C5FFC" w:rsidP="00290BC0">
      <w:pPr>
        <w:widowControl w:val="0"/>
        <w:tabs>
          <w:tab w:val="left" w:pos="142"/>
        </w:tabs>
        <w:autoSpaceDE w:val="0"/>
        <w:autoSpaceDN w:val="0"/>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 xml:space="preserve">Виконання завдань самостійного модулю виконується студентом згідно плану. Якість самостійної роботи оцінюється за наступною шкалою: </w:t>
      </w:r>
    </w:p>
    <w:p w:rsidR="001C5FFC" w:rsidRPr="001D2D59" w:rsidRDefault="001C5FFC" w:rsidP="00290BC0">
      <w:pPr>
        <w:widowControl w:val="0"/>
        <w:numPr>
          <w:ilvl w:val="0"/>
          <w:numId w:val="25"/>
        </w:numPr>
        <w:tabs>
          <w:tab w:val="left" w:pos="142"/>
        </w:tabs>
        <w:autoSpaceDE w:val="0"/>
        <w:autoSpaceDN w:val="0"/>
        <w:spacing w:after="0" w:line="240" w:lineRule="auto"/>
        <w:ind w:left="0"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виконана робота за планом – 10-20 балів – за 1 модуль; 10-20 балів – за 2 модуль.</w:t>
      </w:r>
    </w:p>
    <w:p w:rsidR="001C5FFC" w:rsidRPr="001D2D59" w:rsidRDefault="001C5FFC" w:rsidP="00290BC0">
      <w:pPr>
        <w:widowControl w:val="0"/>
        <w:numPr>
          <w:ilvl w:val="0"/>
          <w:numId w:val="25"/>
        </w:numPr>
        <w:tabs>
          <w:tab w:val="left" w:pos="142"/>
        </w:tabs>
        <w:autoSpaceDE w:val="0"/>
        <w:autoSpaceDN w:val="0"/>
        <w:spacing w:after="0" w:line="240" w:lineRule="auto"/>
        <w:ind w:left="0"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підготовка та захист реферату –10-20 балів. Вивчення курсу передбачає підготовку та захист двох рефератів – 20-40 балів.</w:t>
      </w:r>
    </w:p>
    <w:p w:rsidR="001C5FFC" w:rsidRPr="001D2D59" w:rsidRDefault="001C5FFC" w:rsidP="00290BC0">
      <w:pPr>
        <w:widowControl w:val="0"/>
        <w:tabs>
          <w:tab w:val="left" w:pos="142"/>
        </w:tabs>
        <w:autoSpaceDE w:val="0"/>
        <w:autoSpaceDN w:val="0"/>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Оцінка за самостійний модуль (зараховано або не зараховано) виставляється студенту після закінчення курсу. Форма контролю – залік:</w:t>
      </w:r>
    </w:p>
    <w:p w:rsidR="001C5FFC" w:rsidRPr="001D2D59" w:rsidRDefault="001C5FFC" w:rsidP="00290BC0">
      <w:pPr>
        <w:widowControl w:val="0"/>
        <w:tabs>
          <w:tab w:val="left" w:pos="142"/>
        </w:tabs>
        <w:autoSpaceDE w:val="0"/>
        <w:autoSpaceDN w:val="0"/>
        <w:spacing w:after="0" w:line="240" w:lineRule="auto"/>
        <w:ind w:firstLine="709"/>
        <w:jc w:val="both"/>
        <w:rPr>
          <w:rFonts w:ascii="Times New Roman" w:hAnsi="Times New Roman"/>
          <w:sz w:val="28"/>
          <w:szCs w:val="28"/>
          <w:lang w:val="uk-UA" w:eastAsia="ru-RU"/>
        </w:rPr>
      </w:pPr>
      <w:r w:rsidRPr="001D2D59">
        <w:rPr>
          <w:rFonts w:ascii="Times New Roman" w:hAnsi="Times New Roman"/>
          <w:b/>
          <w:sz w:val="28"/>
          <w:szCs w:val="28"/>
          <w:lang w:val="uk-UA" w:eastAsia="ru-RU"/>
        </w:rPr>
        <w:t>«Зараховано»</w:t>
      </w:r>
      <w:r w:rsidRPr="001D2D59">
        <w:rPr>
          <w:rFonts w:ascii="Times New Roman" w:hAnsi="Times New Roman"/>
          <w:sz w:val="28"/>
          <w:szCs w:val="28"/>
          <w:lang w:val="uk-UA" w:eastAsia="ru-RU"/>
        </w:rPr>
        <w:t xml:space="preserve"> за самостійний модуль ставиться студенту, який отримав 60-100 балів. </w:t>
      </w:r>
    </w:p>
    <w:p w:rsidR="001C5FFC" w:rsidRPr="001D2D59" w:rsidRDefault="001C5FFC" w:rsidP="00290BC0">
      <w:pPr>
        <w:widowControl w:val="0"/>
        <w:tabs>
          <w:tab w:val="left" w:pos="142"/>
        </w:tabs>
        <w:autoSpaceDE w:val="0"/>
        <w:autoSpaceDN w:val="0"/>
        <w:spacing w:after="0" w:line="240" w:lineRule="auto"/>
        <w:ind w:firstLine="709"/>
        <w:jc w:val="both"/>
        <w:rPr>
          <w:rFonts w:ascii="Times New Roman" w:hAnsi="Times New Roman"/>
          <w:vanish/>
          <w:sz w:val="28"/>
          <w:szCs w:val="28"/>
          <w:lang w:val="uk-UA" w:eastAsia="ru-RU"/>
        </w:rPr>
      </w:pPr>
      <w:r w:rsidRPr="001D2D59">
        <w:rPr>
          <w:rFonts w:ascii="Times New Roman" w:hAnsi="Times New Roman"/>
          <w:b/>
          <w:sz w:val="28"/>
          <w:szCs w:val="28"/>
          <w:lang w:val="uk-UA" w:eastAsia="ru-RU"/>
        </w:rPr>
        <w:t>«Не зараховано»</w:t>
      </w:r>
      <w:r w:rsidRPr="001D2D59">
        <w:rPr>
          <w:rFonts w:ascii="Times New Roman" w:hAnsi="Times New Roman"/>
          <w:sz w:val="28"/>
          <w:szCs w:val="28"/>
          <w:lang w:val="uk-UA" w:eastAsia="ru-RU"/>
        </w:rPr>
        <w:t xml:space="preserve"> - ставиться студенту, який отримав від 1-59 балів. </w:t>
      </w: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uk-UA"/>
        </w:rPr>
      </w:pPr>
      <w:r w:rsidRPr="001D2D59">
        <w:rPr>
          <w:rFonts w:ascii="Times New Roman" w:hAnsi="Times New Roman"/>
          <w:sz w:val="28"/>
          <w:szCs w:val="28"/>
          <w:lang w:val="uk-UA" w:eastAsia="uk-UA"/>
        </w:rPr>
        <w:t>Результати самостійного модулю вносяться до екзаменаційної відомості і враховуються при виставленні підсумкової оцінки за опанування дисципліни.</w:t>
      </w:r>
    </w:p>
    <w:p w:rsidR="001C5FFC" w:rsidRDefault="001C5FFC" w:rsidP="008C1D9C">
      <w:pPr>
        <w:tabs>
          <w:tab w:val="left" w:pos="142"/>
        </w:tabs>
        <w:spacing w:after="0" w:line="240" w:lineRule="auto"/>
        <w:jc w:val="center"/>
        <w:rPr>
          <w:rFonts w:ascii="Times New Roman" w:hAnsi="Times New Roman"/>
          <w:b/>
          <w:sz w:val="28"/>
          <w:szCs w:val="28"/>
          <w:lang w:val="uk-UA" w:eastAsia="ru-RU"/>
        </w:rPr>
      </w:pPr>
      <w:r w:rsidRPr="001D2D59">
        <w:rPr>
          <w:rFonts w:ascii="Times New Roman" w:hAnsi="Times New Roman"/>
          <w:b/>
          <w:sz w:val="28"/>
          <w:szCs w:val="28"/>
          <w:lang w:val="uk-UA" w:eastAsia="ru-RU"/>
        </w:rPr>
        <w:t>КРИТЕРІЇ ОЦІНЮВАННЯ СЕМЕС</w:t>
      </w:r>
      <w:r>
        <w:rPr>
          <w:rFonts w:ascii="Times New Roman" w:hAnsi="Times New Roman"/>
          <w:b/>
          <w:sz w:val="28"/>
          <w:szCs w:val="28"/>
          <w:lang w:val="uk-UA" w:eastAsia="ru-RU"/>
        </w:rPr>
        <w:t>ТРОВОГО (ПІДСУМКОВОГО) КОНТРОЛЮ</w:t>
      </w:r>
    </w:p>
    <w:p w:rsidR="001C5FFC" w:rsidRDefault="001C5FFC" w:rsidP="00290BC0">
      <w:pPr>
        <w:tabs>
          <w:tab w:val="left" w:pos="142"/>
        </w:tabs>
        <w:spacing w:after="0" w:line="240" w:lineRule="auto"/>
        <w:ind w:firstLine="709"/>
        <w:jc w:val="both"/>
        <w:rPr>
          <w:rFonts w:ascii="Times New Roman" w:hAnsi="Times New Roman"/>
          <w:b/>
          <w:sz w:val="28"/>
          <w:szCs w:val="28"/>
          <w:lang w:val="uk-UA" w:eastAsia="ru-RU"/>
        </w:rPr>
      </w:pPr>
    </w:p>
    <w:p w:rsidR="001C5FFC" w:rsidRPr="001D2D59" w:rsidRDefault="001C5FFC" w:rsidP="00290BC0">
      <w:pPr>
        <w:tabs>
          <w:tab w:val="left" w:pos="142"/>
        </w:tabs>
        <w:spacing w:after="0" w:line="240" w:lineRule="auto"/>
        <w:ind w:firstLine="709"/>
        <w:jc w:val="both"/>
        <w:rPr>
          <w:rFonts w:ascii="Times New Roman" w:hAnsi="Times New Roman"/>
          <w:b/>
          <w:sz w:val="28"/>
          <w:szCs w:val="28"/>
          <w:lang w:val="uk-UA" w:eastAsia="ru-RU"/>
        </w:rPr>
      </w:pP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 xml:space="preserve">Підсумковий контроль у формі семестрового заліку проводиться за навчальним матеріалом, визначеним робочою навчальною програмою дисципліни в повному обсязі за семестр. </w:t>
      </w: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 xml:space="preserve">До підсумкового контролю з навчальної дисципліни не допускаються студенти, у яких не складено змістовні модулі та модулі самостійної роботи. </w:t>
      </w: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Залік з дисципліни складається згідно змістовних та самостійного модулів, що проводиться після закінчення курсу.</w:t>
      </w: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Залік з дисципліни складається згідно тестування, що проводиться після закінчення курсу.</w:t>
      </w: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r w:rsidRPr="001D2D59">
        <w:rPr>
          <w:rFonts w:ascii="Times New Roman" w:hAnsi="Times New Roman"/>
          <w:b/>
          <w:sz w:val="28"/>
          <w:szCs w:val="28"/>
          <w:lang w:val="uk-UA" w:eastAsia="ru-RU"/>
        </w:rPr>
        <w:t>«Зараховано»</w:t>
      </w:r>
      <w:r w:rsidRPr="001D2D59">
        <w:rPr>
          <w:rFonts w:ascii="Times New Roman" w:hAnsi="Times New Roman"/>
          <w:sz w:val="28"/>
          <w:szCs w:val="28"/>
          <w:lang w:val="uk-UA" w:eastAsia="ru-RU"/>
        </w:rPr>
        <w:t xml:space="preserve"> (60-100 балів) за залік ставиться студенту, який виконав робочу програму за результатами аудиторного та самостійного модулів та отримав за підсумкове тестування задовільну оцінку.</w:t>
      </w: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r w:rsidRPr="001D2D59">
        <w:rPr>
          <w:rFonts w:ascii="Times New Roman" w:hAnsi="Times New Roman"/>
          <w:b/>
          <w:sz w:val="28"/>
          <w:szCs w:val="28"/>
          <w:lang w:val="uk-UA" w:eastAsia="ru-RU"/>
        </w:rPr>
        <w:t>«Не зараховано»</w:t>
      </w:r>
      <w:r w:rsidRPr="001D2D59">
        <w:rPr>
          <w:rFonts w:ascii="Times New Roman" w:hAnsi="Times New Roman"/>
          <w:sz w:val="28"/>
          <w:szCs w:val="28"/>
          <w:lang w:val="uk-UA" w:eastAsia="ru-RU"/>
        </w:rPr>
        <w:t xml:space="preserve"> (1-59 балів) ставиться студенту, у якого не складані змістовні модулі та модулі самостійної роботи або за підсумкове тестування отримано незадовільна оцінка.</w:t>
      </w: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Диференційований залік з дисципліни складається згідно змістовних та самостійного модулів, що проводиться після закінчення курсу.</w:t>
      </w:r>
    </w:p>
    <w:p w:rsidR="001C5FFC" w:rsidRPr="001D2D59" w:rsidRDefault="001C5FFC" w:rsidP="00290BC0">
      <w:pPr>
        <w:tabs>
          <w:tab w:val="left" w:pos="142"/>
        </w:tabs>
        <w:spacing w:after="0" w:line="240" w:lineRule="auto"/>
        <w:ind w:firstLine="709"/>
        <w:jc w:val="both"/>
        <w:rPr>
          <w:rFonts w:ascii="Times New Roman" w:hAnsi="Times New Roman"/>
          <w:sz w:val="28"/>
          <w:szCs w:val="28"/>
          <w:lang w:val="uk-UA" w:eastAsia="ru-RU"/>
        </w:rPr>
      </w:pPr>
      <w:r w:rsidRPr="001D2D59">
        <w:rPr>
          <w:rFonts w:ascii="Times New Roman" w:hAnsi="Times New Roman"/>
          <w:sz w:val="28"/>
          <w:szCs w:val="28"/>
          <w:lang w:val="uk-UA" w:eastAsia="ru-RU"/>
        </w:rPr>
        <w:t xml:space="preserve">Результати семестрового контролю знань вносяться до залікової відомості. </w:t>
      </w:r>
    </w:p>
    <w:p w:rsidR="001C5FFC" w:rsidRDefault="001C5FFC" w:rsidP="00290BC0">
      <w:pPr>
        <w:widowControl w:val="0"/>
        <w:tabs>
          <w:tab w:val="left" w:pos="142"/>
        </w:tabs>
        <w:autoSpaceDE w:val="0"/>
        <w:autoSpaceDN w:val="0"/>
        <w:spacing w:after="0" w:line="240" w:lineRule="auto"/>
        <w:ind w:firstLine="709"/>
        <w:jc w:val="center"/>
        <w:rPr>
          <w:rFonts w:ascii="Times New Roman" w:hAnsi="Times New Roman"/>
          <w:b/>
          <w:sz w:val="28"/>
          <w:szCs w:val="28"/>
          <w:lang w:val="uk-UA" w:eastAsia="ru-RU"/>
        </w:rPr>
      </w:pPr>
    </w:p>
    <w:p w:rsidR="001C5FFC" w:rsidRDefault="001C5FFC" w:rsidP="00290BC0">
      <w:pPr>
        <w:widowControl w:val="0"/>
        <w:tabs>
          <w:tab w:val="left" w:pos="142"/>
        </w:tabs>
        <w:autoSpaceDE w:val="0"/>
        <w:autoSpaceDN w:val="0"/>
        <w:spacing w:after="0" w:line="240" w:lineRule="auto"/>
        <w:ind w:firstLine="709"/>
        <w:jc w:val="center"/>
        <w:rPr>
          <w:rFonts w:ascii="Times New Roman" w:hAnsi="Times New Roman"/>
          <w:b/>
          <w:sz w:val="28"/>
          <w:szCs w:val="28"/>
          <w:lang w:val="uk-UA" w:eastAsia="ru-RU"/>
        </w:rPr>
      </w:pPr>
    </w:p>
    <w:p w:rsidR="001C5FFC" w:rsidRDefault="001C5FFC" w:rsidP="00290BC0">
      <w:pPr>
        <w:widowControl w:val="0"/>
        <w:tabs>
          <w:tab w:val="left" w:pos="142"/>
        </w:tabs>
        <w:autoSpaceDE w:val="0"/>
        <w:autoSpaceDN w:val="0"/>
        <w:spacing w:after="0" w:line="240" w:lineRule="auto"/>
        <w:ind w:firstLine="709"/>
        <w:jc w:val="center"/>
        <w:rPr>
          <w:rFonts w:ascii="Times New Roman" w:hAnsi="Times New Roman"/>
          <w:b/>
          <w:sz w:val="28"/>
          <w:szCs w:val="28"/>
          <w:lang w:val="uk-UA" w:eastAsia="ru-RU"/>
        </w:rPr>
      </w:pPr>
    </w:p>
    <w:p w:rsidR="001C5FFC" w:rsidRDefault="001C5FFC" w:rsidP="00290BC0">
      <w:pPr>
        <w:widowControl w:val="0"/>
        <w:tabs>
          <w:tab w:val="left" w:pos="142"/>
        </w:tabs>
        <w:autoSpaceDE w:val="0"/>
        <w:autoSpaceDN w:val="0"/>
        <w:spacing w:after="0" w:line="240" w:lineRule="auto"/>
        <w:ind w:firstLine="709"/>
        <w:jc w:val="center"/>
        <w:rPr>
          <w:rFonts w:ascii="Times New Roman" w:hAnsi="Times New Roman"/>
          <w:b/>
          <w:sz w:val="28"/>
          <w:szCs w:val="28"/>
          <w:lang w:val="uk-UA" w:eastAsia="ru-RU"/>
        </w:rPr>
      </w:pPr>
    </w:p>
    <w:p w:rsidR="001C5FFC" w:rsidRPr="001D2D59" w:rsidRDefault="001C5FFC" w:rsidP="00290BC0">
      <w:pPr>
        <w:widowControl w:val="0"/>
        <w:tabs>
          <w:tab w:val="left" w:pos="142"/>
        </w:tabs>
        <w:autoSpaceDE w:val="0"/>
        <w:autoSpaceDN w:val="0"/>
        <w:spacing w:after="0" w:line="240" w:lineRule="auto"/>
        <w:ind w:firstLine="709"/>
        <w:jc w:val="center"/>
        <w:rPr>
          <w:rFonts w:ascii="Times New Roman" w:hAnsi="Times New Roman"/>
          <w:b/>
          <w:sz w:val="28"/>
          <w:szCs w:val="28"/>
          <w:lang w:val="uk-UA" w:eastAsia="ru-RU"/>
        </w:rPr>
      </w:pPr>
      <w:r w:rsidRPr="001D2D59">
        <w:rPr>
          <w:rFonts w:ascii="Times New Roman" w:hAnsi="Times New Roman"/>
          <w:b/>
          <w:sz w:val="28"/>
          <w:szCs w:val="28"/>
          <w:lang w:val="uk-UA" w:eastAsia="ru-RU"/>
        </w:rPr>
        <w:t>КРИТЕРІЇ ОЦІНЮВАННЯ ЗНАНЬ</w:t>
      </w:r>
    </w:p>
    <w:p w:rsidR="001C5FFC" w:rsidRPr="001D2D59" w:rsidRDefault="001C5FFC" w:rsidP="00290BC0">
      <w:pPr>
        <w:widowControl w:val="0"/>
        <w:tabs>
          <w:tab w:val="left" w:pos="142"/>
        </w:tabs>
        <w:autoSpaceDE w:val="0"/>
        <w:autoSpaceDN w:val="0"/>
        <w:spacing w:after="0" w:line="240" w:lineRule="auto"/>
        <w:ind w:firstLine="709"/>
        <w:jc w:val="both"/>
        <w:rPr>
          <w:rFonts w:ascii="Times New Roman" w:hAnsi="Times New Roman"/>
          <w:b/>
          <w:sz w:val="28"/>
          <w:szCs w:val="28"/>
          <w:lang w:val="uk-UA" w:eastAsia="ru-RU"/>
        </w:rPr>
      </w:pPr>
    </w:p>
    <w:tbl>
      <w:tblPr>
        <w:tblW w:w="908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2"/>
        <w:gridCol w:w="7351"/>
      </w:tblGrid>
      <w:tr w:rsidR="001C5FFC" w:rsidRPr="001D2D59" w:rsidTr="009064C3">
        <w:tc>
          <w:tcPr>
            <w:tcW w:w="1732" w:type="dxa"/>
          </w:tcPr>
          <w:p w:rsidR="001C5FFC" w:rsidRPr="001D2D59" w:rsidRDefault="001C5FFC" w:rsidP="009064C3">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1D2D59">
              <w:rPr>
                <w:rFonts w:ascii="Times New Roman" w:eastAsia="PMingLiU" w:hAnsi="Times New Roman"/>
                <w:sz w:val="24"/>
                <w:szCs w:val="28"/>
                <w:lang w:val="uk-UA" w:eastAsia="ru-RU"/>
              </w:rPr>
              <w:t>А5 100 – 90</w:t>
            </w:r>
          </w:p>
          <w:p w:rsidR="001C5FFC" w:rsidRPr="001D2D59" w:rsidRDefault="001C5FFC" w:rsidP="009064C3">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1D2D59">
              <w:rPr>
                <w:rFonts w:ascii="Times New Roman" w:eastAsia="PMingLiU" w:hAnsi="Times New Roman"/>
                <w:sz w:val="24"/>
                <w:szCs w:val="28"/>
                <w:lang w:val="uk-UA" w:eastAsia="ru-RU"/>
              </w:rPr>
              <w:t xml:space="preserve">(відмінно) </w:t>
            </w:r>
          </w:p>
        </w:tc>
        <w:tc>
          <w:tcPr>
            <w:tcW w:w="7351" w:type="dxa"/>
          </w:tcPr>
          <w:p w:rsidR="001C5FFC" w:rsidRPr="001D2D59" w:rsidRDefault="001C5FFC" w:rsidP="009064C3">
            <w:pPr>
              <w:widowControl w:val="0"/>
              <w:tabs>
                <w:tab w:val="left" w:pos="142"/>
              </w:tabs>
              <w:autoSpaceDE w:val="0"/>
              <w:autoSpaceDN w:val="0"/>
              <w:spacing w:after="0" w:line="240" w:lineRule="auto"/>
              <w:jc w:val="both"/>
              <w:rPr>
                <w:rFonts w:ascii="Times New Roman" w:eastAsia="PMingLiU" w:hAnsi="Times New Roman"/>
                <w:sz w:val="28"/>
                <w:szCs w:val="28"/>
                <w:lang w:val="uk-UA" w:eastAsia="ru-RU"/>
              </w:rPr>
            </w:pPr>
            <w:r w:rsidRPr="001D2D59">
              <w:rPr>
                <w:rFonts w:ascii="Times New Roman" w:eastAsia="PMingLiU" w:hAnsi="Times New Roman"/>
                <w:spacing w:val="-1"/>
                <w:sz w:val="28"/>
                <w:szCs w:val="28"/>
                <w:lang w:val="uk-UA" w:eastAsia="ru-RU"/>
              </w:rPr>
              <w:t xml:space="preserve">Студент має глибокі міцні і системні знання з усього теоретичного курсу предмету, </w:t>
            </w:r>
            <w:r w:rsidRPr="001D2D59">
              <w:rPr>
                <w:rFonts w:ascii="Times New Roman" w:eastAsia="PMingLiU" w:hAnsi="Times New Roman"/>
                <w:spacing w:val="3"/>
                <w:sz w:val="28"/>
                <w:szCs w:val="28"/>
                <w:lang w:val="uk-UA" w:eastAsia="ru-RU"/>
              </w:rPr>
              <w:t xml:space="preserve">може чітко сформулювати відповідь використовуючи спеціальну </w:t>
            </w:r>
            <w:r w:rsidRPr="001D2D59">
              <w:rPr>
                <w:rFonts w:ascii="Times New Roman" w:eastAsia="PMingLiU" w:hAnsi="Times New Roman"/>
                <w:spacing w:val="7"/>
                <w:sz w:val="28"/>
                <w:szCs w:val="28"/>
                <w:lang w:val="uk-UA" w:eastAsia="ru-RU"/>
              </w:rPr>
              <w:t xml:space="preserve">термінологію, вільно володіє понятійним апаратом, знає основні </w:t>
            </w:r>
            <w:r w:rsidRPr="001D2D59">
              <w:rPr>
                <w:rFonts w:ascii="Times New Roman" w:eastAsia="PMingLiU" w:hAnsi="Times New Roman"/>
                <w:sz w:val="28"/>
                <w:szCs w:val="28"/>
                <w:lang w:val="uk-UA" w:eastAsia="ru-RU"/>
              </w:rPr>
              <w:t xml:space="preserve">проблеми валеології, її мету та завдання. Вміє застосовувати здобуті теоретичні знання в практичній роботі. Не допускає помилок в усній та письмовій формах контролю. Вміє скласти комплекс фізичних вправ відповідно до нозології. Знає методи дослідження здоров’я. </w:t>
            </w:r>
          </w:p>
        </w:tc>
      </w:tr>
      <w:tr w:rsidR="001C5FFC" w:rsidRPr="001D2D59" w:rsidTr="009064C3">
        <w:tc>
          <w:tcPr>
            <w:tcW w:w="1732" w:type="dxa"/>
          </w:tcPr>
          <w:p w:rsidR="001C5FFC" w:rsidRPr="001D2D59" w:rsidRDefault="001C5FFC" w:rsidP="009064C3">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1D2D59">
              <w:rPr>
                <w:rFonts w:ascii="Times New Roman" w:eastAsia="PMingLiU" w:hAnsi="Times New Roman"/>
                <w:sz w:val="24"/>
                <w:szCs w:val="28"/>
                <w:lang w:val="uk-UA" w:eastAsia="ru-RU"/>
              </w:rPr>
              <w:t>В 4 (добре) 82-89</w:t>
            </w:r>
          </w:p>
        </w:tc>
        <w:tc>
          <w:tcPr>
            <w:tcW w:w="7351" w:type="dxa"/>
          </w:tcPr>
          <w:p w:rsidR="001C5FFC" w:rsidRPr="001D2D59" w:rsidRDefault="001C5FFC" w:rsidP="009064C3">
            <w:pPr>
              <w:widowControl w:val="0"/>
              <w:tabs>
                <w:tab w:val="left" w:pos="142"/>
              </w:tabs>
              <w:autoSpaceDE w:val="0"/>
              <w:autoSpaceDN w:val="0"/>
              <w:spacing w:after="0" w:line="240" w:lineRule="auto"/>
              <w:jc w:val="both"/>
              <w:rPr>
                <w:rFonts w:ascii="Times New Roman" w:eastAsia="PMingLiU" w:hAnsi="Times New Roman"/>
                <w:sz w:val="28"/>
                <w:szCs w:val="28"/>
                <w:lang w:val="uk-UA" w:eastAsia="ru-RU"/>
              </w:rPr>
            </w:pPr>
            <w:r w:rsidRPr="001D2D59">
              <w:rPr>
                <w:rFonts w:ascii="Times New Roman" w:eastAsia="PMingLiU" w:hAnsi="Times New Roman"/>
                <w:spacing w:val="3"/>
                <w:sz w:val="28"/>
                <w:szCs w:val="28"/>
                <w:lang w:val="uk-UA" w:eastAsia="ru-RU"/>
              </w:rPr>
              <w:t xml:space="preserve">Студент має міцні ґрунтовні знання, виконує практичну роботу без помилок, але може допустити неточності в формулюванні, незначні </w:t>
            </w:r>
            <w:r w:rsidRPr="001D2D59">
              <w:rPr>
                <w:rFonts w:ascii="Times New Roman" w:eastAsia="PMingLiU" w:hAnsi="Times New Roman"/>
                <w:spacing w:val="-1"/>
                <w:sz w:val="28"/>
                <w:szCs w:val="28"/>
                <w:lang w:val="uk-UA" w:eastAsia="ru-RU"/>
              </w:rPr>
              <w:t xml:space="preserve">помилки в спеціальній термінології, наведених прикладах. Може скласти комплекс з фізичних вправ, вміло використовує здобуті знання на практиці. </w:t>
            </w:r>
            <w:r w:rsidRPr="001D2D59">
              <w:rPr>
                <w:rFonts w:ascii="Times New Roman" w:eastAsia="PMingLiU" w:hAnsi="Times New Roman"/>
                <w:sz w:val="28"/>
                <w:szCs w:val="28"/>
                <w:lang w:val="uk-UA" w:eastAsia="ru-RU"/>
              </w:rPr>
              <w:t>Допускає незначні помилки в усній та письмовій формах контролю.</w:t>
            </w:r>
          </w:p>
        </w:tc>
      </w:tr>
      <w:tr w:rsidR="001C5FFC" w:rsidRPr="001D2D59" w:rsidTr="009064C3">
        <w:tc>
          <w:tcPr>
            <w:tcW w:w="1732" w:type="dxa"/>
          </w:tcPr>
          <w:p w:rsidR="001C5FFC" w:rsidRPr="001D2D59" w:rsidRDefault="001C5FFC" w:rsidP="009064C3">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1D2D59">
              <w:rPr>
                <w:rFonts w:ascii="Times New Roman" w:eastAsia="PMingLiU" w:hAnsi="Times New Roman"/>
                <w:sz w:val="24"/>
                <w:szCs w:val="28"/>
                <w:lang w:val="uk-UA" w:eastAsia="ru-RU"/>
              </w:rPr>
              <w:t>С 4 (добре)</w:t>
            </w:r>
          </w:p>
          <w:p w:rsidR="001C5FFC" w:rsidRPr="001D2D59" w:rsidRDefault="001C5FFC" w:rsidP="009064C3">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1D2D59">
              <w:rPr>
                <w:rFonts w:ascii="Times New Roman" w:eastAsia="PMingLiU" w:hAnsi="Times New Roman"/>
                <w:sz w:val="24"/>
                <w:szCs w:val="28"/>
                <w:lang w:val="uk-UA" w:eastAsia="ru-RU"/>
              </w:rPr>
              <w:t>74-81</w:t>
            </w:r>
          </w:p>
        </w:tc>
        <w:tc>
          <w:tcPr>
            <w:tcW w:w="7351" w:type="dxa"/>
          </w:tcPr>
          <w:p w:rsidR="001C5FFC" w:rsidRPr="001D2D59" w:rsidRDefault="001C5FFC" w:rsidP="009064C3">
            <w:pPr>
              <w:widowControl w:val="0"/>
              <w:tabs>
                <w:tab w:val="left" w:pos="142"/>
              </w:tabs>
              <w:autoSpaceDE w:val="0"/>
              <w:autoSpaceDN w:val="0"/>
              <w:spacing w:after="0" w:line="240" w:lineRule="auto"/>
              <w:jc w:val="both"/>
              <w:rPr>
                <w:rFonts w:ascii="Times New Roman" w:eastAsia="PMingLiU" w:hAnsi="Times New Roman"/>
                <w:spacing w:val="3"/>
                <w:sz w:val="28"/>
                <w:szCs w:val="28"/>
                <w:lang w:val="uk-UA" w:eastAsia="ru-RU"/>
              </w:rPr>
            </w:pPr>
            <w:r w:rsidRPr="001D2D59">
              <w:rPr>
                <w:rFonts w:ascii="Times New Roman" w:eastAsia="PMingLiU" w:hAnsi="Times New Roman"/>
                <w:spacing w:val="1"/>
                <w:sz w:val="28"/>
                <w:szCs w:val="28"/>
                <w:lang w:val="uk-UA" w:eastAsia="ru-RU"/>
              </w:rPr>
              <w:t xml:space="preserve">Студент знає програмний матеріал повністю, має практичні навички в </w:t>
            </w:r>
            <w:r w:rsidRPr="001D2D59">
              <w:rPr>
                <w:rFonts w:ascii="Times New Roman" w:eastAsia="PMingLiU" w:hAnsi="Times New Roman"/>
                <w:spacing w:val="-1"/>
                <w:sz w:val="28"/>
                <w:szCs w:val="28"/>
                <w:lang w:val="uk-UA" w:eastAsia="ru-RU"/>
              </w:rPr>
              <w:t xml:space="preserve">аналізі; але не вміє самостійно мислити, не може вийти за межі теми. Комплекс з фізичних вправ складає з використанням спеціальної літератури. </w:t>
            </w:r>
            <w:r w:rsidRPr="001D2D59">
              <w:rPr>
                <w:rFonts w:ascii="Times New Roman" w:eastAsia="PMingLiU" w:hAnsi="Times New Roman"/>
                <w:sz w:val="28"/>
                <w:szCs w:val="28"/>
                <w:lang w:val="uk-UA" w:eastAsia="ru-RU"/>
              </w:rPr>
              <w:t>Допускає деякі помилки в усній та письмовій формах контролю.</w:t>
            </w:r>
            <w:r w:rsidRPr="001D2D59">
              <w:rPr>
                <w:rFonts w:ascii="Times New Roman" w:eastAsia="PMingLiU" w:hAnsi="Times New Roman"/>
                <w:spacing w:val="-1"/>
                <w:sz w:val="28"/>
                <w:szCs w:val="28"/>
                <w:lang w:val="uk-UA" w:eastAsia="ru-RU"/>
              </w:rPr>
              <w:t xml:space="preserve"> Добре виконує завдання самостійної роботи.</w:t>
            </w:r>
          </w:p>
        </w:tc>
      </w:tr>
      <w:tr w:rsidR="001C5FFC" w:rsidRPr="001D2D59" w:rsidTr="009064C3">
        <w:tc>
          <w:tcPr>
            <w:tcW w:w="1732" w:type="dxa"/>
          </w:tcPr>
          <w:p w:rsidR="001C5FFC" w:rsidRPr="001D2D59" w:rsidRDefault="001C5FFC" w:rsidP="009064C3">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1D2D59">
              <w:rPr>
                <w:rFonts w:ascii="Times New Roman" w:eastAsia="PMingLiU" w:hAnsi="Times New Roman"/>
                <w:sz w:val="24"/>
                <w:szCs w:val="28"/>
                <w:lang w:val="uk-UA" w:eastAsia="ru-RU"/>
              </w:rPr>
              <w:t>D 3 64-73</w:t>
            </w:r>
          </w:p>
          <w:p w:rsidR="001C5FFC" w:rsidRPr="001D2D59" w:rsidRDefault="001C5FFC" w:rsidP="009064C3">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1D2D59">
              <w:rPr>
                <w:rFonts w:ascii="Times New Roman" w:eastAsia="PMingLiU" w:hAnsi="Times New Roman"/>
                <w:sz w:val="24"/>
                <w:szCs w:val="28"/>
                <w:lang w:val="uk-UA" w:eastAsia="ru-RU"/>
              </w:rPr>
              <w:t>(задовільно)</w:t>
            </w:r>
          </w:p>
        </w:tc>
        <w:tc>
          <w:tcPr>
            <w:tcW w:w="7351" w:type="dxa"/>
          </w:tcPr>
          <w:p w:rsidR="001C5FFC" w:rsidRPr="001D2D59" w:rsidRDefault="001C5FFC" w:rsidP="009064C3">
            <w:pPr>
              <w:widowControl w:val="0"/>
              <w:tabs>
                <w:tab w:val="left" w:pos="142"/>
              </w:tabs>
              <w:autoSpaceDE w:val="0"/>
              <w:autoSpaceDN w:val="0"/>
              <w:spacing w:after="0" w:line="240" w:lineRule="auto"/>
              <w:jc w:val="both"/>
              <w:rPr>
                <w:rFonts w:ascii="Times New Roman" w:eastAsia="PMingLiU" w:hAnsi="Times New Roman"/>
                <w:spacing w:val="1"/>
                <w:sz w:val="28"/>
                <w:szCs w:val="28"/>
                <w:lang w:val="uk-UA" w:eastAsia="ru-RU"/>
              </w:rPr>
            </w:pPr>
            <w:r w:rsidRPr="001D2D59">
              <w:rPr>
                <w:rFonts w:ascii="Times New Roman" w:eastAsia="PMingLiU" w:hAnsi="Times New Roman"/>
                <w:spacing w:val="7"/>
                <w:sz w:val="28"/>
                <w:szCs w:val="28"/>
                <w:lang w:val="uk-UA" w:eastAsia="ru-RU"/>
              </w:rPr>
              <w:t xml:space="preserve">Студент знає основні теми курсу, має уявлення про структуру, </w:t>
            </w:r>
            <w:r w:rsidRPr="001D2D59">
              <w:rPr>
                <w:rFonts w:ascii="Times New Roman" w:eastAsia="PMingLiU" w:hAnsi="Times New Roman"/>
                <w:spacing w:val="2"/>
                <w:sz w:val="28"/>
                <w:szCs w:val="28"/>
                <w:lang w:val="uk-UA" w:eastAsia="ru-RU"/>
              </w:rPr>
              <w:t xml:space="preserve">проблематику валеології, але його знання мають загальний характер, </w:t>
            </w:r>
            <w:r w:rsidRPr="001D2D59">
              <w:rPr>
                <w:rFonts w:ascii="Times New Roman" w:eastAsia="PMingLiU" w:hAnsi="Times New Roman"/>
                <w:spacing w:val="3"/>
                <w:sz w:val="28"/>
                <w:szCs w:val="28"/>
                <w:lang w:val="uk-UA" w:eastAsia="ru-RU"/>
              </w:rPr>
              <w:t xml:space="preserve">іноді непідкріплені прикладами. Замість чіткого термінологічного </w:t>
            </w:r>
            <w:r w:rsidRPr="001D2D59">
              <w:rPr>
                <w:rFonts w:ascii="Times New Roman" w:eastAsia="PMingLiU" w:hAnsi="Times New Roman"/>
                <w:sz w:val="28"/>
                <w:szCs w:val="28"/>
                <w:lang w:val="uk-UA" w:eastAsia="ru-RU"/>
              </w:rPr>
              <w:t xml:space="preserve">визначення пояснює теоретичний матеріал на побутовому рівні. Має </w:t>
            </w:r>
            <w:r w:rsidRPr="001D2D59">
              <w:rPr>
                <w:rFonts w:ascii="Times New Roman" w:eastAsia="PMingLiU" w:hAnsi="Times New Roman"/>
                <w:spacing w:val="-4"/>
                <w:sz w:val="28"/>
                <w:szCs w:val="28"/>
                <w:lang w:val="uk-UA" w:eastAsia="ru-RU"/>
              </w:rPr>
              <w:t xml:space="preserve">прогалини в теоретичному курсі та практичних вміннях. Складає комплекс фізичних вправ з використанням літератури. </w:t>
            </w:r>
            <w:r w:rsidRPr="001D2D59">
              <w:rPr>
                <w:rFonts w:ascii="Times New Roman" w:eastAsia="PMingLiU" w:hAnsi="Times New Roman"/>
                <w:sz w:val="28"/>
                <w:szCs w:val="28"/>
                <w:lang w:val="uk-UA" w:eastAsia="ru-RU"/>
              </w:rPr>
              <w:t>Допускає помилки в усній та письмовій формах контролю.</w:t>
            </w:r>
            <w:r w:rsidRPr="001D2D59">
              <w:rPr>
                <w:rFonts w:ascii="Times New Roman" w:eastAsia="PMingLiU" w:hAnsi="Times New Roman"/>
                <w:spacing w:val="-1"/>
                <w:sz w:val="28"/>
                <w:szCs w:val="28"/>
                <w:lang w:val="uk-UA" w:eastAsia="ru-RU"/>
              </w:rPr>
              <w:t xml:space="preserve"> Завдання самостійної роботи виконав задовільно.</w:t>
            </w:r>
          </w:p>
        </w:tc>
      </w:tr>
      <w:tr w:rsidR="001C5FFC" w:rsidRPr="001D2D59" w:rsidTr="009064C3">
        <w:tc>
          <w:tcPr>
            <w:tcW w:w="1732" w:type="dxa"/>
          </w:tcPr>
          <w:p w:rsidR="001C5FFC" w:rsidRPr="001D2D59" w:rsidRDefault="001C5FFC" w:rsidP="009064C3">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1D2D59">
              <w:rPr>
                <w:rFonts w:ascii="Times New Roman" w:eastAsia="PMingLiU" w:hAnsi="Times New Roman"/>
                <w:sz w:val="24"/>
                <w:szCs w:val="28"/>
                <w:lang w:val="uk-UA" w:eastAsia="ru-RU"/>
              </w:rPr>
              <w:t>Е 3 60-63</w:t>
            </w:r>
          </w:p>
          <w:p w:rsidR="001C5FFC" w:rsidRPr="001D2D59" w:rsidRDefault="001C5FFC" w:rsidP="009064C3">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1D2D59">
              <w:rPr>
                <w:rFonts w:ascii="Times New Roman" w:eastAsia="PMingLiU" w:hAnsi="Times New Roman"/>
                <w:sz w:val="24"/>
                <w:szCs w:val="28"/>
                <w:lang w:val="uk-UA" w:eastAsia="ru-RU"/>
              </w:rPr>
              <w:t>(задовільно)</w:t>
            </w:r>
          </w:p>
        </w:tc>
        <w:tc>
          <w:tcPr>
            <w:tcW w:w="7351" w:type="dxa"/>
          </w:tcPr>
          <w:p w:rsidR="001C5FFC" w:rsidRPr="001D2D59" w:rsidRDefault="001C5FFC" w:rsidP="009064C3">
            <w:pPr>
              <w:widowControl w:val="0"/>
              <w:tabs>
                <w:tab w:val="left" w:pos="142"/>
              </w:tabs>
              <w:autoSpaceDE w:val="0"/>
              <w:autoSpaceDN w:val="0"/>
              <w:spacing w:after="0" w:line="240" w:lineRule="auto"/>
              <w:jc w:val="both"/>
              <w:rPr>
                <w:rFonts w:ascii="Times New Roman" w:eastAsia="PMingLiU" w:hAnsi="Times New Roman"/>
                <w:spacing w:val="7"/>
                <w:sz w:val="28"/>
                <w:szCs w:val="28"/>
                <w:lang w:val="uk-UA" w:eastAsia="ru-RU"/>
              </w:rPr>
            </w:pPr>
            <w:r w:rsidRPr="001D2D59">
              <w:rPr>
                <w:rFonts w:ascii="Times New Roman" w:eastAsia="PMingLiU" w:hAnsi="Times New Roman"/>
                <w:spacing w:val="7"/>
                <w:sz w:val="28"/>
                <w:szCs w:val="28"/>
                <w:lang w:val="uk-UA" w:eastAsia="ru-RU"/>
              </w:rPr>
              <w:t>Студент має несистемні знання з теми курсу</w:t>
            </w:r>
            <w:r w:rsidRPr="001D2D59">
              <w:rPr>
                <w:rFonts w:ascii="Times New Roman" w:eastAsia="PMingLiU" w:hAnsi="Times New Roman"/>
                <w:spacing w:val="3"/>
                <w:sz w:val="28"/>
                <w:szCs w:val="28"/>
                <w:lang w:val="uk-UA" w:eastAsia="ru-RU"/>
              </w:rPr>
              <w:t xml:space="preserve">. Замість чіткого термінологічного </w:t>
            </w:r>
            <w:r w:rsidRPr="001D2D59">
              <w:rPr>
                <w:rFonts w:ascii="Times New Roman" w:eastAsia="PMingLiU" w:hAnsi="Times New Roman"/>
                <w:sz w:val="28"/>
                <w:szCs w:val="28"/>
                <w:lang w:val="uk-UA" w:eastAsia="ru-RU"/>
              </w:rPr>
              <w:t xml:space="preserve">визначення пояснює теоретичний матеріал на побутовому рівні. Має </w:t>
            </w:r>
            <w:r w:rsidRPr="001D2D59">
              <w:rPr>
                <w:rFonts w:ascii="Times New Roman" w:eastAsia="PMingLiU" w:hAnsi="Times New Roman"/>
                <w:spacing w:val="-4"/>
                <w:sz w:val="28"/>
                <w:szCs w:val="28"/>
                <w:lang w:val="uk-UA" w:eastAsia="ru-RU"/>
              </w:rPr>
              <w:t xml:space="preserve">прогалини в теоретичному курсі та практичних вміннях. Складає комплекс фізичних вправ з використанням літератури. </w:t>
            </w:r>
            <w:r w:rsidRPr="001D2D59">
              <w:rPr>
                <w:rFonts w:ascii="Times New Roman" w:eastAsia="PMingLiU" w:hAnsi="Times New Roman"/>
                <w:sz w:val="28"/>
                <w:szCs w:val="28"/>
                <w:lang w:val="uk-UA" w:eastAsia="ru-RU"/>
              </w:rPr>
              <w:t>Допускає помилки в усній та письмовій формах контролю.</w:t>
            </w:r>
            <w:r w:rsidRPr="001D2D59">
              <w:rPr>
                <w:rFonts w:ascii="Times New Roman" w:eastAsia="PMingLiU" w:hAnsi="Times New Roman"/>
                <w:spacing w:val="-1"/>
                <w:sz w:val="28"/>
                <w:szCs w:val="28"/>
                <w:lang w:val="uk-UA" w:eastAsia="ru-RU"/>
              </w:rPr>
              <w:t xml:space="preserve"> Завдання самостійної роботи виконав задовільно.</w:t>
            </w:r>
          </w:p>
        </w:tc>
      </w:tr>
      <w:tr w:rsidR="001C5FFC" w:rsidRPr="001D2D59" w:rsidTr="009064C3">
        <w:tc>
          <w:tcPr>
            <w:tcW w:w="1732" w:type="dxa"/>
          </w:tcPr>
          <w:p w:rsidR="001C5FFC" w:rsidRPr="001D2D59" w:rsidRDefault="001C5FFC" w:rsidP="009064C3">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1D2D59">
              <w:rPr>
                <w:rFonts w:ascii="Times New Roman" w:eastAsia="PMingLiU" w:hAnsi="Times New Roman"/>
                <w:sz w:val="24"/>
                <w:szCs w:val="28"/>
                <w:lang w:val="uk-UA" w:eastAsia="ru-RU"/>
              </w:rPr>
              <w:t>FX 2 59-35 (незадовільно) з можливістю повторного складання</w:t>
            </w:r>
          </w:p>
        </w:tc>
        <w:tc>
          <w:tcPr>
            <w:tcW w:w="7351" w:type="dxa"/>
          </w:tcPr>
          <w:p w:rsidR="001C5FFC" w:rsidRPr="001D2D59" w:rsidRDefault="001C5FFC" w:rsidP="009064C3">
            <w:pPr>
              <w:tabs>
                <w:tab w:val="left" w:pos="142"/>
              </w:tabs>
              <w:spacing w:after="0" w:line="240" w:lineRule="auto"/>
              <w:jc w:val="both"/>
              <w:rPr>
                <w:rFonts w:ascii="Times New Roman" w:eastAsia="PMingLiU" w:hAnsi="Times New Roman"/>
                <w:sz w:val="28"/>
                <w:szCs w:val="28"/>
                <w:lang w:val="uk-UA" w:eastAsia="ru-RU"/>
              </w:rPr>
            </w:pPr>
            <w:r w:rsidRPr="001D2D59">
              <w:rPr>
                <w:rFonts w:ascii="Times New Roman" w:eastAsia="Arial Unicode MS" w:hAnsi="Times New Roman"/>
                <w:sz w:val="28"/>
                <w:szCs w:val="28"/>
                <w:lang w:val="uk-UA" w:eastAsia="ru-RU"/>
              </w:rPr>
              <w:t>Студент має фрагментарні знання з усього курсу. Не володіє спеціальною медичною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 Завдання самостійної роботи не виконав. Вів себе пасивно на практичних заняттях, має низький рівень культури виконання завдань</w:t>
            </w:r>
          </w:p>
        </w:tc>
      </w:tr>
      <w:tr w:rsidR="001C5FFC" w:rsidRPr="001D2D59" w:rsidTr="009064C3">
        <w:trPr>
          <w:trHeight w:val="2157"/>
        </w:trPr>
        <w:tc>
          <w:tcPr>
            <w:tcW w:w="1732" w:type="dxa"/>
          </w:tcPr>
          <w:p w:rsidR="001C5FFC" w:rsidRPr="001D2D59" w:rsidRDefault="001C5FFC" w:rsidP="009064C3">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1D2D59">
              <w:rPr>
                <w:rFonts w:ascii="Times New Roman" w:eastAsia="PMingLiU" w:hAnsi="Times New Roman"/>
                <w:sz w:val="24"/>
                <w:szCs w:val="28"/>
                <w:lang w:val="uk-UA" w:eastAsia="ru-RU"/>
              </w:rPr>
              <w:t xml:space="preserve">F 1-34 (незадовільно) </w:t>
            </w:r>
            <w:r w:rsidRPr="001D2D59">
              <w:rPr>
                <w:rFonts w:ascii="Times New Roman" w:eastAsia="PMingLiU" w:hAnsi="Times New Roman"/>
                <w:spacing w:val="7"/>
                <w:sz w:val="24"/>
                <w:szCs w:val="28"/>
                <w:lang w:val="uk-UA" w:eastAsia="ru-RU"/>
              </w:rPr>
              <w:t xml:space="preserve">з обов'язковим </w:t>
            </w:r>
            <w:r w:rsidRPr="001D2D59">
              <w:rPr>
                <w:rFonts w:ascii="Times New Roman" w:eastAsia="PMingLiU" w:hAnsi="Times New Roman"/>
                <w:spacing w:val="-2"/>
                <w:sz w:val="24"/>
                <w:szCs w:val="28"/>
                <w:lang w:val="uk-UA" w:eastAsia="ru-RU"/>
              </w:rPr>
              <w:t>повторним вивченням дисципліни</w:t>
            </w:r>
          </w:p>
        </w:tc>
        <w:tc>
          <w:tcPr>
            <w:tcW w:w="7351" w:type="dxa"/>
          </w:tcPr>
          <w:p w:rsidR="001C5FFC" w:rsidRPr="001D2D59" w:rsidRDefault="001C5FFC" w:rsidP="009064C3">
            <w:pPr>
              <w:tabs>
                <w:tab w:val="left" w:pos="142"/>
              </w:tabs>
              <w:spacing w:after="0" w:line="240" w:lineRule="auto"/>
              <w:jc w:val="both"/>
              <w:rPr>
                <w:rFonts w:ascii="Times New Roman" w:eastAsia="PMingLiU" w:hAnsi="Times New Roman"/>
                <w:sz w:val="28"/>
                <w:szCs w:val="28"/>
                <w:lang w:val="uk-UA" w:eastAsia="ru-RU"/>
              </w:rPr>
            </w:pPr>
            <w:r w:rsidRPr="001D2D59">
              <w:rPr>
                <w:rFonts w:ascii="Times New Roman" w:eastAsia="PMingLiU" w:hAnsi="Times New Roman"/>
                <w:sz w:val="28"/>
                <w:szCs w:val="28"/>
                <w:lang w:val="uk-UA" w:eastAsia="ru-RU"/>
              </w:rPr>
              <w:t>Студент повністю не знає програмного матеріалу, не працював в аудиторії з викладачем або самостійно.</w:t>
            </w:r>
          </w:p>
        </w:tc>
      </w:tr>
    </w:tbl>
    <w:p w:rsidR="001C5FFC" w:rsidRPr="001D2D59" w:rsidRDefault="001C5FFC" w:rsidP="00290BC0">
      <w:pPr>
        <w:widowControl w:val="0"/>
        <w:tabs>
          <w:tab w:val="left" w:pos="142"/>
        </w:tabs>
        <w:autoSpaceDE w:val="0"/>
        <w:autoSpaceDN w:val="0"/>
        <w:spacing w:after="0" w:line="240" w:lineRule="auto"/>
        <w:ind w:firstLine="709"/>
        <w:jc w:val="both"/>
        <w:rPr>
          <w:rFonts w:ascii="Times New Roman" w:hAnsi="Times New Roman"/>
          <w:sz w:val="28"/>
          <w:szCs w:val="28"/>
          <w:lang w:val="uk-UA" w:eastAsia="ru-RU"/>
        </w:rPr>
      </w:pPr>
    </w:p>
    <w:p w:rsidR="001C5FFC" w:rsidRPr="001D2D59" w:rsidRDefault="001C5FFC" w:rsidP="00290BC0">
      <w:pPr>
        <w:tabs>
          <w:tab w:val="left" w:pos="142"/>
        </w:tabs>
        <w:spacing w:after="160" w:line="240" w:lineRule="auto"/>
        <w:ind w:firstLine="709"/>
        <w:rPr>
          <w:rFonts w:ascii="Times New Roman" w:hAnsi="Times New Roman"/>
          <w:b/>
          <w:sz w:val="28"/>
          <w:szCs w:val="28"/>
          <w:lang w:val="uk-UA" w:eastAsia="ru-RU"/>
        </w:rPr>
      </w:pPr>
    </w:p>
    <w:p w:rsidR="001C5FFC" w:rsidRPr="001D2D59" w:rsidRDefault="001C5FFC" w:rsidP="003B3B62">
      <w:pPr>
        <w:spacing w:after="0" w:line="240" w:lineRule="auto"/>
        <w:ind w:firstLine="709"/>
        <w:jc w:val="both"/>
        <w:rPr>
          <w:rFonts w:ascii="Times New Roman" w:hAnsi="Times New Roman"/>
          <w:sz w:val="28"/>
          <w:szCs w:val="28"/>
          <w:lang w:val="uk-UA"/>
        </w:rPr>
      </w:pPr>
    </w:p>
    <w:sectPr w:rsidR="001C5FFC" w:rsidRPr="001D2D59" w:rsidSect="00F766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PMingLiU">
    <w:altName w:val="ЎPs2OcuAe"/>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AE2C78"/>
    <w:lvl w:ilvl="0">
      <w:numFmt w:val="bullet"/>
      <w:lvlText w:val="*"/>
      <w:lvlJc w:val="left"/>
    </w:lvl>
  </w:abstractNum>
  <w:abstractNum w:abstractNumId="1">
    <w:nsid w:val="0015478D"/>
    <w:multiLevelType w:val="hybridMultilevel"/>
    <w:tmpl w:val="DCF64C4A"/>
    <w:lvl w:ilvl="0" w:tplc="0419000F">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8B5E09"/>
    <w:multiLevelType w:val="hybridMultilevel"/>
    <w:tmpl w:val="9724CF8E"/>
    <w:lvl w:ilvl="0" w:tplc="0E66D2F6">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
    <w:nsid w:val="01EE2F68"/>
    <w:multiLevelType w:val="hybridMultilevel"/>
    <w:tmpl w:val="90162DCA"/>
    <w:lvl w:ilvl="0" w:tplc="CF14AE2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05997E8E"/>
    <w:multiLevelType w:val="hybridMultilevel"/>
    <w:tmpl w:val="9FF2A092"/>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C024862"/>
    <w:multiLevelType w:val="hybridMultilevel"/>
    <w:tmpl w:val="4912B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AE6BA1"/>
    <w:multiLevelType w:val="hybridMultilevel"/>
    <w:tmpl w:val="B07AD3FA"/>
    <w:lvl w:ilvl="0" w:tplc="D2606E0C">
      <w:start w:val="1"/>
      <w:numFmt w:val="none"/>
      <w:lvlText w:val="2."/>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E0202AF"/>
    <w:multiLevelType w:val="hybridMultilevel"/>
    <w:tmpl w:val="DCF64C4A"/>
    <w:lvl w:ilvl="0" w:tplc="0419000F">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3A60CF"/>
    <w:multiLevelType w:val="hybridMultilevel"/>
    <w:tmpl w:val="6E5A0DF2"/>
    <w:lvl w:ilvl="0" w:tplc="A72A64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45E1CCE"/>
    <w:multiLevelType w:val="singleLevel"/>
    <w:tmpl w:val="FA205E6C"/>
    <w:lvl w:ilvl="0">
      <w:numFmt w:val="bullet"/>
      <w:lvlText w:val="-"/>
      <w:lvlJc w:val="left"/>
      <w:pPr>
        <w:tabs>
          <w:tab w:val="num" w:pos="927"/>
        </w:tabs>
        <w:ind w:left="927" w:hanging="360"/>
      </w:pPr>
    </w:lvl>
  </w:abstractNum>
  <w:abstractNum w:abstractNumId="10">
    <w:nsid w:val="21073AA4"/>
    <w:multiLevelType w:val="multilevel"/>
    <w:tmpl w:val="E9EC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87772B"/>
    <w:multiLevelType w:val="multilevel"/>
    <w:tmpl w:val="1F2E6E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30E6535"/>
    <w:multiLevelType w:val="hybridMultilevel"/>
    <w:tmpl w:val="C7B27382"/>
    <w:lvl w:ilvl="0" w:tplc="0E66D2F6">
      <w:start w:val="1"/>
      <w:numFmt w:val="decimal"/>
      <w:lvlText w:val="%1"/>
      <w:lvlJc w:val="left"/>
      <w:pPr>
        <w:ind w:left="644"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36801BA8"/>
    <w:multiLevelType w:val="hybridMultilevel"/>
    <w:tmpl w:val="54AA6930"/>
    <w:lvl w:ilvl="0" w:tplc="1324B9A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171BF2"/>
    <w:multiLevelType w:val="hybridMultilevel"/>
    <w:tmpl w:val="A50C538C"/>
    <w:lvl w:ilvl="0" w:tplc="1C20629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1D3FEC"/>
    <w:multiLevelType w:val="hybridMultilevel"/>
    <w:tmpl w:val="258E3E16"/>
    <w:lvl w:ilvl="0" w:tplc="1CAA18B6">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6">
    <w:nsid w:val="41DB1DEE"/>
    <w:multiLevelType w:val="hybridMultilevel"/>
    <w:tmpl w:val="DCF64C4A"/>
    <w:lvl w:ilvl="0" w:tplc="0419000F">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9A04DFB"/>
    <w:multiLevelType w:val="hybridMultilevel"/>
    <w:tmpl w:val="E5441C80"/>
    <w:lvl w:ilvl="0" w:tplc="04190001">
      <w:start w:val="1"/>
      <w:numFmt w:val="bullet"/>
      <w:lvlText w:val=""/>
      <w:lvlJc w:val="left"/>
      <w:pPr>
        <w:tabs>
          <w:tab w:val="num" w:pos="2160"/>
        </w:tabs>
        <w:ind w:left="2160" w:hanging="360"/>
      </w:pPr>
      <w:rPr>
        <w:rFonts w:ascii="Symbol" w:hAnsi="Symbol" w:hint="default"/>
      </w:rPr>
    </w:lvl>
    <w:lvl w:ilvl="1" w:tplc="0419000F">
      <w:start w:val="1"/>
      <w:numFmt w:val="decimal"/>
      <w:lvlText w:val="%2."/>
      <w:lvlJc w:val="left"/>
      <w:pPr>
        <w:tabs>
          <w:tab w:val="num" w:pos="2340"/>
        </w:tabs>
        <w:ind w:left="2340" w:hanging="360"/>
      </w:pPr>
      <w:rPr>
        <w:rFonts w:cs="Times New Roman" w:hint="default"/>
      </w:rPr>
    </w:lvl>
    <w:lvl w:ilvl="2" w:tplc="04190001">
      <w:start w:val="1"/>
      <w:numFmt w:val="bullet"/>
      <w:lvlText w:val=""/>
      <w:lvlJc w:val="left"/>
      <w:pPr>
        <w:tabs>
          <w:tab w:val="num" w:pos="3060"/>
        </w:tabs>
        <w:ind w:left="3060" w:hanging="360"/>
      </w:pPr>
      <w:rPr>
        <w:rFonts w:ascii="Symbol" w:hAnsi="Symbol"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51A97DD5"/>
    <w:multiLevelType w:val="hybridMultilevel"/>
    <w:tmpl w:val="60EC9DA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546F7D3A"/>
    <w:multiLevelType w:val="hybridMultilevel"/>
    <w:tmpl w:val="C5640F28"/>
    <w:lvl w:ilvl="0" w:tplc="16C016EC">
      <w:start w:val="1"/>
      <w:numFmt w:val="decimal"/>
      <w:lvlText w:val="%1."/>
      <w:lvlJc w:val="left"/>
      <w:pPr>
        <w:ind w:left="832" w:hanging="360"/>
      </w:pPr>
      <w:rPr>
        <w:rFonts w:ascii="Times New Roman" w:eastAsia="Times New Roman" w:hAnsi="Times New Roman" w:cs="Times New Roman" w:hint="default"/>
        <w:spacing w:val="1"/>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A106C97"/>
    <w:multiLevelType w:val="hybridMultilevel"/>
    <w:tmpl w:val="4D9241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49B62BA"/>
    <w:multiLevelType w:val="hybridMultilevel"/>
    <w:tmpl w:val="7C1A8674"/>
    <w:lvl w:ilvl="0" w:tplc="AA2867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6807DB5"/>
    <w:multiLevelType w:val="hybridMultilevel"/>
    <w:tmpl w:val="D7DA59F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682655CB"/>
    <w:multiLevelType w:val="multilevel"/>
    <w:tmpl w:val="17AA3E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7123B62"/>
    <w:multiLevelType w:val="hybridMultilevel"/>
    <w:tmpl w:val="BB9E1530"/>
    <w:lvl w:ilvl="0" w:tplc="0E66D2F6">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DC550EE"/>
    <w:multiLevelType w:val="hybridMultilevel"/>
    <w:tmpl w:val="05B8B1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F633F61"/>
    <w:multiLevelType w:val="hybridMultilevel"/>
    <w:tmpl w:val="4D9241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6"/>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5"/>
  </w:num>
  <w:num w:numId="5">
    <w:abstractNumId w:val="10"/>
  </w:num>
  <w:num w:numId="6">
    <w:abstractNumId w:val="23"/>
  </w:num>
  <w:num w:numId="7">
    <w:abstractNumId w:val="3"/>
  </w:num>
  <w:num w:numId="8">
    <w:abstractNumId w:val="18"/>
  </w:num>
  <w:num w:numId="9">
    <w:abstractNumId w:val="14"/>
  </w:num>
  <w:num w:numId="10">
    <w:abstractNumId w:val="22"/>
  </w:num>
  <w:num w:numId="11">
    <w:abstractNumId w:val="20"/>
  </w:num>
  <w:num w:numId="12">
    <w:abstractNumId w:val="26"/>
  </w:num>
  <w:num w:numId="13">
    <w:abstractNumId w:val="2"/>
  </w:num>
  <w:num w:numId="14">
    <w:abstractNumId w:val="24"/>
  </w:num>
  <w:num w:numId="15">
    <w:abstractNumId w:val="1"/>
  </w:num>
  <w:num w:numId="16">
    <w:abstractNumId w:val="4"/>
  </w:num>
  <w:num w:numId="17">
    <w:abstractNumId w:val="12"/>
  </w:num>
  <w:num w:numId="18">
    <w:abstractNumId w:val="7"/>
  </w:num>
  <w:num w:numId="19">
    <w:abstractNumId w:val="16"/>
  </w:num>
  <w:num w:numId="20">
    <w:abstractNumId w:val="21"/>
  </w:num>
  <w:num w:numId="21">
    <w:abstractNumId w:val="15"/>
  </w:num>
  <w:num w:numId="22">
    <w:abstractNumId w:val="8"/>
  </w:num>
  <w:num w:numId="23">
    <w:abstractNumId w:val="19"/>
  </w:num>
  <w:num w:numId="24">
    <w:abstractNumId w:val="9"/>
  </w:num>
  <w:num w:numId="25">
    <w:abstractNumId w:val="13"/>
  </w:num>
  <w:num w:numId="26">
    <w:abstractNumId w:val="1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BA5"/>
    <w:rsid w:val="00043EC4"/>
    <w:rsid w:val="000464AD"/>
    <w:rsid w:val="00081814"/>
    <w:rsid w:val="000A292D"/>
    <w:rsid w:val="000E180D"/>
    <w:rsid w:val="000E523D"/>
    <w:rsid w:val="000F55C5"/>
    <w:rsid w:val="00111582"/>
    <w:rsid w:val="00141577"/>
    <w:rsid w:val="00150F55"/>
    <w:rsid w:val="0017138C"/>
    <w:rsid w:val="0017272F"/>
    <w:rsid w:val="0018121E"/>
    <w:rsid w:val="001C5FFC"/>
    <w:rsid w:val="001D2D59"/>
    <w:rsid w:val="001E52C6"/>
    <w:rsid w:val="001F5031"/>
    <w:rsid w:val="0020173F"/>
    <w:rsid w:val="00205275"/>
    <w:rsid w:val="00227EAC"/>
    <w:rsid w:val="002650F2"/>
    <w:rsid w:val="002716F1"/>
    <w:rsid w:val="00290006"/>
    <w:rsid w:val="00290BC0"/>
    <w:rsid w:val="002A7427"/>
    <w:rsid w:val="002B2F4A"/>
    <w:rsid w:val="002D0260"/>
    <w:rsid w:val="00321151"/>
    <w:rsid w:val="003A7D00"/>
    <w:rsid w:val="003B3B62"/>
    <w:rsid w:val="003D1A3F"/>
    <w:rsid w:val="00402F6D"/>
    <w:rsid w:val="00414D81"/>
    <w:rsid w:val="004674F9"/>
    <w:rsid w:val="00483061"/>
    <w:rsid w:val="004A4571"/>
    <w:rsid w:val="004D065D"/>
    <w:rsid w:val="004D6BA5"/>
    <w:rsid w:val="004E090C"/>
    <w:rsid w:val="0050107A"/>
    <w:rsid w:val="005437DA"/>
    <w:rsid w:val="005564B3"/>
    <w:rsid w:val="005C0878"/>
    <w:rsid w:val="005D2631"/>
    <w:rsid w:val="005E1083"/>
    <w:rsid w:val="005F329F"/>
    <w:rsid w:val="005F4BA7"/>
    <w:rsid w:val="006361BC"/>
    <w:rsid w:val="006612A6"/>
    <w:rsid w:val="00666B8F"/>
    <w:rsid w:val="00672EDB"/>
    <w:rsid w:val="00673BE9"/>
    <w:rsid w:val="00683F9C"/>
    <w:rsid w:val="0069561C"/>
    <w:rsid w:val="0069615A"/>
    <w:rsid w:val="006A06B9"/>
    <w:rsid w:val="006B5BBE"/>
    <w:rsid w:val="006E6E46"/>
    <w:rsid w:val="006F3083"/>
    <w:rsid w:val="007302F5"/>
    <w:rsid w:val="007B44B9"/>
    <w:rsid w:val="007C1B68"/>
    <w:rsid w:val="007E0466"/>
    <w:rsid w:val="007E211A"/>
    <w:rsid w:val="007E5496"/>
    <w:rsid w:val="007F4BAD"/>
    <w:rsid w:val="00820BA0"/>
    <w:rsid w:val="00837CB6"/>
    <w:rsid w:val="00844543"/>
    <w:rsid w:val="0086007F"/>
    <w:rsid w:val="008618B4"/>
    <w:rsid w:val="00874F0A"/>
    <w:rsid w:val="00881E4B"/>
    <w:rsid w:val="008C1D9C"/>
    <w:rsid w:val="008C3EB7"/>
    <w:rsid w:val="008C7CAB"/>
    <w:rsid w:val="008E1171"/>
    <w:rsid w:val="009064C3"/>
    <w:rsid w:val="00996D66"/>
    <w:rsid w:val="009A131D"/>
    <w:rsid w:val="009B40D3"/>
    <w:rsid w:val="009C3001"/>
    <w:rsid w:val="009C4610"/>
    <w:rsid w:val="009C7FBE"/>
    <w:rsid w:val="009D7D9B"/>
    <w:rsid w:val="00A201DC"/>
    <w:rsid w:val="00A334F2"/>
    <w:rsid w:val="00A62A05"/>
    <w:rsid w:val="00A640A3"/>
    <w:rsid w:val="00AB6B8F"/>
    <w:rsid w:val="00AC09D4"/>
    <w:rsid w:val="00AD03A8"/>
    <w:rsid w:val="00AE4B96"/>
    <w:rsid w:val="00B551BE"/>
    <w:rsid w:val="00BD2216"/>
    <w:rsid w:val="00BE3846"/>
    <w:rsid w:val="00C17630"/>
    <w:rsid w:val="00C20679"/>
    <w:rsid w:val="00C71D5F"/>
    <w:rsid w:val="00C75DE3"/>
    <w:rsid w:val="00C85EAA"/>
    <w:rsid w:val="00CA431F"/>
    <w:rsid w:val="00CC77C8"/>
    <w:rsid w:val="00CD5736"/>
    <w:rsid w:val="00D528B8"/>
    <w:rsid w:val="00D66A6B"/>
    <w:rsid w:val="00D9192E"/>
    <w:rsid w:val="00DB100B"/>
    <w:rsid w:val="00DD4104"/>
    <w:rsid w:val="00E22B14"/>
    <w:rsid w:val="00E25402"/>
    <w:rsid w:val="00E5225F"/>
    <w:rsid w:val="00EA0845"/>
    <w:rsid w:val="00EB1DEF"/>
    <w:rsid w:val="00EB3621"/>
    <w:rsid w:val="00EB7803"/>
    <w:rsid w:val="00ED0B7F"/>
    <w:rsid w:val="00F25103"/>
    <w:rsid w:val="00F30A88"/>
    <w:rsid w:val="00F42C1D"/>
    <w:rsid w:val="00F766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DE"/>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A0845"/>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31">
    <w:name w:val="Основной текст 31"/>
    <w:basedOn w:val="Normal"/>
    <w:uiPriority w:val="99"/>
    <w:rsid w:val="00EA0845"/>
    <w:pPr>
      <w:spacing w:after="0" w:line="240" w:lineRule="auto"/>
      <w:jc w:val="both"/>
    </w:pPr>
    <w:rPr>
      <w:rFonts w:ascii="Times New Roman" w:eastAsia="Times New Roman" w:hAnsi="Times New Roman"/>
      <w:sz w:val="28"/>
      <w:szCs w:val="20"/>
      <w:lang w:val="uk-UA" w:eastAsia="ru-RU"/>
    </w:rPr>
  </w:style>
  <w:style w:type="table" w:styleId="TableGrid">
    <w:name w:val="Table Grid"/>
    <w:basedOn w:val="TableNormal"/>
    <w:uiPriority w:val="99"/>
    <w:rsid w:val="009B40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D0B7F"/>
    <w:pPr>
      <w:ind w:left="720"/>
      <w:contextualSpacing/>
    </w:pPr>
  </w:style>
  <w:style w:type="character" w:customStyle="1" w:styleId="titletracksair">
    <w:name w:val="titletracksair"/>
    <w:basedOn w:val="DefaultParagraphFont"/>
    <w:uiPriority w:val="99"/>
    <w:rsid w:val="00290BC0"/>
    <w:rPr>
      <w:rFonts w:cs="Times New Roman"/>
    </w:rPr>
  </w:style>
  <w:style w:type="paragraph" w:styleId="BalloonText">
    <w:name w:val="Balloon Text"/>
    <w:basedOn w:val="Normal"/>
    <w:link w:val="BalloonTextChar"/>
    <w:uiPriority w:val="99"/>
    <w:semiHidden/>
    <w:rsid w:val="00D91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9192E"/>
    <w:rPr>
      <w:rFonts w:ascii="Segoe UI" w:hAnsi="Segoe UI" w:cs="Segoe UI"/>
      <w:sz w:val="18"/>
      <w:szCs w:val="18"/>
      <w:lang w:eastAsia="en-US"/>
    </w:rPr>
  </w:style>
  <w:style w:type="character" w:styleId="Hyperlink">
    <w:name w:val="Hyperlink"/>
    <w:basedOn w:val="DefaultParagraphFont"/>
    <w:uiPriority w:val="99"/>
    <w:semiHidden/>
    <w:rsid w:val="001D2D5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98506629">
      <w:marLeft w:val="0"/>
      <w:marRight w:val="0"/>
      <w:marTop w:val="0"/>
      <w:marBottom w:val="0"/>
      <w:divBdr>
        <w:top w:val="none" w:sz="0" w:space="0" w:color="auto"/>
        <w:left w:val="none" w:sz="0" w:space="0" w:color="auto"/>
        <w:bottom w:val="none" w:sz="0" w:space="0" w:color="auto"/>
        <w:right w:val="none" w:sz="0" w:space="0" w:color="auto"/>
      </w:divBdr>
    </w:div>
    <w:div w:id="998506630">
      <w:marLeft w:val="0"/>
      <w:marRight w:val="0"/>
      <w:marTop w:val="0"/>
      <w:marBottom w:val="0"/>
      <w:divBdr>
        <w:top w:val="none" w:sz="0" w:space="0" w:color="auto"/>
        <w:left w:val="none" w:sz="0" w:space="0" w:color="auto"/>
        <w:bottom w:val="none" w:sz="0" w:space="0" w:color="auto"/>
        <w:right w:val="none" w:sz="0" w:space="0" w:color="auto"/>
      </w:divBdr>
    </w:div>
    <w:div w:id="998506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z.gov.ua/article/news/moz-zatverdiv-pereklad-mizhnarodnoi-klasifikacii-funkcionuvannja" TargetMode="External"/><Relationship Id="rId3" Type="http://schemas.openxmlformats.org/officeDocument/2006/relationships/settings" Target="settings.xml"/><Relationship Id="rId7" Type="http://schemas.openxmlformats.org/officeDocument/2006/relationships/hyperlink" Target="http://zakon5.rada.gov.ua/laws/show/995_g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995_021" TargetMode="External"/><Relationship Id="rId5" Type="http://schemas.openxmlformats.org/officeDocument/2006/relationships/hyperlink" Target="http://zakon2.rada.gov.ua/laws/show/214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267</TotalTime>
  <Pages>24</Pages>
  <Words>6597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Golyaka</cp:lastModifiedBy>
  <cp:revision>33</cp:revision>
  <cp:lastPrinted>2020-03-04T05:53:00Z</cp:lastPrinted>
  <dcterms:created xsi:type="dcterms:W3CDTF">2020-01-05T18:33:00Z</dcterms:created>
  <dcterms:modified xsi:type="dcterms:W3CDTF">2020-03-06T10:34:00Z</dcterms:modified>
</cp:coreProperties>
</file>